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2A4" w:rsidRPr="004022A4" w:rsidRDefault="004022A4" w:rsidP="004022A4">
      <w:pPr>
        <w:shd w:val="clear" w:color="auto" w:fill="F9F9F9"/>
        <w:spacing w:after="150" w:line="240" w:lineRule="auto"/>
        <w:textAlignment w:val="baseline"/>
        <w:rPr>
          <w:rFonts w:ascii="Arial" w:eastAsia="Times New Roman" w:hAnsi="Arial" w:cs="Arial"/>
          <w:b/>
          <w:bCs/>
          <w:color w:val="444444"/>
          <w:sz w:val="20"/>
          <w:szCs w:val="20"/>
          <w:lang w:eastAsia="es-AR"/>
        </w:rPr>
      </w:pPr>
      <w:r w:rsidRPr="004022A4">
        <w:rPr>
          <w:rFonts w:ascii="Arial" w:eastAsia="Times New Roman" w:hAnsi="Arial" w:cs="Arial"/>
          <w:b/>
          <w:bCs/>
          <w:color w:val="444444"/>
          <w:sz w:val="20"/>
          <w:szCs w:val="20"/>
          <w:lang w:eastAsia="es-AR"/>
        </w:rPr>
        <w:fldChar w:fldCharType="begin"/>
      </w:r>
      <w:r w:rsidRPr="004022A4">
        <w:rPr>
          <w:rFonts w:ascii="Arial" w:eastAsia="Times New Roman" w:hAnsi="Arial" w:cs="Arial"/>
          <w:b/>
          <w:bCs/>
          <w:color w:val="444444"/>
          <w:sz w:val="20"/>
          <w:szCs w:val="20"/>
          <w:lang w:eastAsia="es-AR"/>
        </w:rPr>
        <w:instrText xml:space="preserve"> HYPERLINK "http://www.osuner.com.ar/index.php/listado-de-resoluciones/" </w:instrText>
      </w:r>
      <w:r w:rsidRPr="004022A4">
        <w:rPr>
          <w:rFonts w:ascii="Arial" w:eastAsia="Times New Roman" w:hAnsi="Arial" w:cs="Arial"/>
          <w:b/>
          <w:bCs/>
          <w:color w:val="444444"/>
          <w:sz w:val="20"/>
          <w:szCs w:val="20"/>
          <w:lang w:eastAsia="es-AR"/>
        </w:rPr>
        <w:fldChar w:fldCharType="separate"/>
      </w:r>
      <w:r w:rsidRPr="004022A4">
        <w:rPr>
          <w:rFonts w:ascii="Arial" w:eastAsia="Times New Roman" w:hAnsi="Arial" w:cs="Arial"/>
          <w:b/>
          <w:bCs/>
          <w:color w:val="0000FF"/>
          <w:sz w:val="20"/>
          <w:szCs w:val="20"/>
          <w:bdr w:val="none" w:sz="0" w:space="0" w:color="auto" w:frame="1"/>
          <w:lang w:eastAsia="es-AR"/>
        </w:rPr>
        <w:t>Res.19/18 · Modificación Cobertura para Afiliados Jubilados · 26 de Septiembre</w:t>
      </w:r>
      <w:r w:rsidRPr="004022A4">
        <w:rPr>
          <w:rFonts w:ascii="Arial" w:eastAsia="Times New Roman" w:hAnsi="Arial" w:cs="Arial"/>
          <w:b/>
          <w:bCs/>
          <w:color w:val="444444"/>
          <w:sz w:val="20"/>
          <w:szCs w:val="20"/>
          <w:lang w:eastAsia="es-AR"/>
        </w:rPr>
        <w:fldChar w:fldCharType="end"/>
      </w:r>
    </w:p>
    <w:p w:rsidR="004022A4" w:rsidRPr="004022A4" w:rsidRDefault="004022A4" w:rsidP="004022A4">
      <w:pPr>
        <w:shd w:val="clear" w:color="auto" w:fill="FFFFFF"/>
        <w:spacing w:after="0" w:line="240" w:lineRule="auto"/>
        <w:textAlignment w:val="baseline"/>
        <w:rPr>
          <w:rFonts w:ascii="Arial" w:eastAsia="Times New Roman" w:hAnsi="Arial" w:cs="Arial"/>
          <w:color w:val="444444"/>
          <w:sz w:val="20"/>
          <w:szCs w:val="20"/>
          <w:lang w:eastAsia="es-AR"/>
        </w:rPr>
      </w:pPr>
      <w:r w:rsidRPr="004022A4">
        <w:rPr>
          <w:rFonts w:ascii="inherit" w:eastAsia="Times New Roman" w:hAnsi="inherit" w:cs="Arial"/>
          <w:b/>
          <w:bCs/>
          <w:color w:val="444444"/>
          <w:sz w:val="20"/>
          <w:szCs w:val="20"/>
          <w:bdr w:val="none" w:sz="0" w:space="0" w:color="auto" w:frame="1"/>
          <w:lang w:eastAsia="es-AR"/>
        </w:rPr>
        <w:t> </w:t>
      </w:r>
    </w:p>
    <w:p w:rsidR="004022A4" w:rsidRPr="004022A4" w:rsidRDefault="004022A4" w:rsidP="004022A4">
      <w:pPr>
        <w:shd w:val="clear" w:color="auto" w:fill="FFFFFF"/>
        <w:spacing w:after="0" w:line="240" w:lineRule="auto"/>
        <w:textAlignment w:val="baseline"/>
        <w:rPr>
          <w:rFonts w:ascii="Arial" w:eastAsia="Times New Roman" w:hAnsi="Arial" w:cs="Arial"/>
          <w:color w:val="444444"/>
          <w:sz w:val="20"/>
          <w:szCs w:val="20"/>
          <w:lang w:eastAsia="es-AR"/>
        </w:rPr>
      </w:pPr>
      <w:r w:rsidRPr="004022A4">
        <w:rPr>
          <w:rFonts w:ascii="inherit" w:eastAsia="Times New Roman" w:hAnsi="inherit" w:cs="Arial"/>
          <w:b/>
          <w:bCs/>
          <w:color w:val="444444"/>
          <w:sz w:val="20"/>
          <w:szCs w:val="20"/>
          <w:bdr w:val="none" w:sz="0" w:space="0" w:color="auto" w:frame="1"/>
          <w:lang w:eastAsia="es-AR"/>
        </w:rPr>
        <w:t>CONCEPCIÓN DEL URUGUAY, 26-09-18</w:t>
      </w:r>
    </w:p>
    <w:p w:rsidR="004022A4" w:rsidRPr="004022A4" w:rsidRDefault="004022A4" w:rsidP="004022A4">
      <w:pPr>
        <w:shd w:val="clear" w:color="auto" w:fill="FFFFFF"/>
        <w:spacing w:after="300" w:line="240" w:lineRule="auto"/>
        <w:textAlignment w:val="baseline"/>
        <w:rPr>
          <w:rFonts w:ascii="Arial" w:eastAsia="Times New Roman" w:hAnsi="Arial" w:cs="Arial"/>
          <w:color w:val="444444"/>
          <w:sz w:val="20"/>
          <w:szCs w:val="20"/>
          <w:lang w:eastAsia="es-AR"/>
        </w:rPr>
      </w:pPr>
      <w:r w:rsidRPr="004022A4">
        <w:rPr>
          <w:rFonts w:ascii="Arial" w:eastAsia="Times New Roman" w:hAnsi="Arial" w:cs="Arial"/>
          <w:color w:val="444444"/>
          <w:sz w:val="20"/>
          <w:szCs w:val="20"/>
          <w:lang w:eastAsia="es-AR"/>
        </w:rPr>
        <w:t> </w:t>
      </w:r>
    </w:p>
    <w:p w:rsidR="004022A4" w:rsidRPr="004022A4" w:rsidRDefault="004022A4" w:rsidP="004022A4">
      <w:pPr>
        <w:shd w:val="clear" w:color="auto" w:fill="FFFFFF"/>
        <w:spacing w:after="300" w:line="240" w:lineRule="auto"/>
        <w:textAlignment w:val="baseline"/>
        <w:rPr>
          <w:rFonts w:ascii="Arial" w:eastAsia="Times New Roman" w:hAnsi="Arial" w:cs="Arial"/>
          <w:color w:val="444444"/>
          <w:sz w:val="20"/>
          <w:szCs w:val="20"/>
          <w:lang w:eastAsia="es-AR"/>
        </w:rPr>
      </w:pPr>
      <w:r w:rsidRPr="004022A4">
        <w:rPr>
          <w:rFonts w:ascii="Arial" w:eastAsia="Times New Roman" w:hAnsi="Arial" w:cs="Arial"/>
          <w:color w:val="444444"/>
          <w:sz w:val="20"/>
          <w:szCs w:val="20"/>
          <w:lang w:eastAsia="es-AR"/>
        </w:rPr>
        <w:t> </w:t>
      </w:r>
    </w:p>
    <w:p w:rsidR="004022A4" w:rsidRPr="004022A4" w:rsidRDefault="004022A4" w:rsidP="004022A4">
      <w:pPr>
        <w:shd w:val="clear" w:color="auto" w:fill="FFFFFF"/>
        <w:spacing w:after="0" w:line="240" w:lineRule="auto"/>
        <w:textAlignment w:val="baseline"/>
        <w:rPr>
          <w:rFonts w:ascii="Arial" w:eastAsia="Times New Roman" w:hAnsi="Arial" w:cs="Arial"/>
          <w:color w:val="444444"/>
          <w:sz w:val="20"/>
          <w:szCs w:val="20"/>
          <w:lang w:eastAsia="es-AR"/>
        </w:rPr>
      </w:pPr>
      <w:r w:rsidRPr="004022A4">
        <w:rPr>
          <w:rFonts w:ascii="inherit" w:eastAsia="Times New Roman" w:hAnsi="inherit" w:cs="Arial"/>
          <w:b/>
          <w:bCs/>
          <w:color w:val="444444"/>
          <w:sz w:val="20"/>
          <w:szCs w:val="20"/>
          <w:bdr w:val="none" w:sz="0" w:space="0" w:color="auto" w:frame="1"/>
          <w:lang w:eastAsia="es-AR"/>
        </w:rPr>
        <w:t>VISTO</w:t>
      </w:r>
      <w:r w:rsidRPr="004022A4">
        <w:rPr>
          <w:rFonts w:ascii="Arial" w:eastAsia="Times New Roman" w:hAnsi="Arial" w:cs="Arial"/>
          <w:color w:val="444444"/>
          <w:sz w:val="20"/>
          <w:szCs w:val="20"/>
          <w:lang w:eastAsia="es-AR"/>
        </w:rPr>
        <w:t>, la necesidad de dar viabilidad financiera, al sistema de cobertura social, a Jubilados de esta Obra Social de la Universidad Nacional de Entre Ríos, y</w:t>
      </w:r>
    </w:p>
    <w:p w:rsidR="004022A4" w:rsidRPr="004022A4" w:rsidRDefault="004022A4" w:rsidP="004022A4">
      <w:pPr>
        <w:shd w:val="clear" w:color="auto" w:fill="FFFFFF"/>
        <w:spacing w:after="300" w:line="240" w:lineRule="auto"/>
        <w:textAlignment w:val="baseline"/>
        <w:rPr>
          <w:rFonts w:ascii="Arial" w:eastAsia="Times New Roman" w:hAnsi="Arial" w:cs="Arial"/>
          <w:color w:val="444444"/>
          <w:sz w:val="20"/>
          <w:szCs w:val="20"/>
          <w:lang w:eastAsia="es-AR"/>
        </w:rPr>
      </w:pPr>
      <w:r w:rsidRPr="004022A4">
        <w:rPr>
          <w:rFonts w:ascii="Arial" w:eastAsia="Times New Roman" w:hAnsi="Arial" w:cs="Arial"/>
          <w:color w:val="444444"/>
          <w:sz w:val="20"/>
          <w:szCs w:val="20"/>
          <w:lang w:eastAsia="es-AR"/>
        </w:rPr>
        <w:t> </w:t>
      </w:r>
    </w:p>
    <w:p w:rsidR="004022A4" w:rsidRPr="004022A4" w:rsidRDefault="004022A4" w:rsidP="004022A4">
      <w:pPr>
        <w:shd w:val="clear" w:color="auto" w:fill="FFFFFF"/>
        <w:spacing w:after="0" w:line="240" w:lineRule="auto"/>
        <w:textAlignment w:val="baseline"/>
        <w:rPr>
          <w:rFonts w:ascii="Arial" w:eastAsia="Times New Roman" w:hAnsi="Arial" w:cs="Arial"/>
          <w:color w:val="444444"/>
          <w:sz w:val="20"/>
          <w:szCs w:val="20"/>
          <w:lang w:eastAsia="es-AR"/>
        </w:rPr>
      </w:pPr>
      <w:r w:rsidRPr="004022A4">
        <w:rPr>
          <w:rFonts w:ascii="inherit" w:eastAsia="Times New Roman" w:hAnsi="inherit" w:cs="Arial"/>
          <w:b/>
          <w:bCs/>
          <w:color w:val="444444"/>
          <w:sz w:val="20"/>
          <w:szCs w:val="20"/>
          <w:bdr w:val="none" w:sz="0" w:space="0" w:color="auto" w:frame="1"/>
          <w:lang w:eastAsia="es-AR"/>
        </w:rPr>
        <w:t>CONSIDERANDO:</w:t>
      </w:r>
    </w:p>
    <w:p w:rsidR="004022A4" w:rsidRPr="004022A4" w:rsidRDefault="004022A4" w:rsidP="004022A4">
      <w:pPr>
        <w:shd w:val="clear" w:color="auto" w:fill="FFFFFF"/>
        <w:spacing w:after="300" w:line="240" w:lineRule="auto"/>
        <w:textAlignment w:val="baseline"/>
        <w:rPr>
          <w:rFonts w:ascii="Arial" w:eastAsia="Times New Roman" w:hAnsi="Arial" w:cs="Arial"/>
          <w:color w:val="444444"/>
          <w:sz w:val="20"/>
          <w:szCs w:val="20"/>
          <w:lang w:eastAsia="es-AR"/>
        </w:rPr>
      </w:pPr>
      <w:r w:rsidRPr="004022A4">
        <w:rPr>
          <w:rFonts w:ascii="Arial" w:eastAsia="Times New Roman" w:hAnsi="Arial" w:cs="Arial"/>
          <w:color w:val="444444"/>
          <w:sz w:val="20"/>
          <w:szCs w:val="20"/>
          <w:lang w:eastAsia="es-AR"/>
        </w:rPr>
        <w:t> </w:t>
      </w:r>
    </w:p>
    <w:p w:rsidR="004022A4" w:rsidRPr="004022A4" w:rsidRDefault="004022A4" w:rsidP="004022A4">
      <w:pPr>
        <w:shd w:val="clear" w:color="auto" w:fill="FFFFFF"/>
        <w:spacing w:after="300" w:line="240" w:lineRule="auto"/>
        <w:textAlignment w:val="baseline"/>
        <w:rPr>
          <w:rFonts w:ascii="Arial" w:eastAsia="Times New Roman" w:hAnsi="Arial" w:cs="Arial"/>
          <w:color w:val="444444"/>
          <w:sz w:val="20"/>
          <w:szCs w:val="20"/>
          <w:lang w:eastAsia="es-AR"/>
        </w:rPr>
      </w:pPr>
      <w:r w:rsidRPr="004022A4">
        <w:rPr>
          <w:rFonts w:ascii="Arial" w:eastAsia="Times New Roman" w:hAnsi="Arial" w:cs="Arial"/>
          <w:color w:val="444444"/>
          <w:sz w:val="20"/>
          <w:szCs w:val="20"/>
          <w:lang w:eastAsia="es-AR"/>
        </w:rPr>
        <w:t>Que ha sido vocación expresada en el propio Estatuto de esta obra social, bregar por la cobertura de salud a los empleados de esta obra social una vez acogido al régimen de jubilación,</w:t>
      </w:r>
    </w:p>
    <w:p w:rsidR="004022A4" w:rsidRPr="004022A4" w:rsidRDefault="004022A4" w:rsidP="004022A4">
      <w:pPr>
        <w:shd w:val="clear" w:color="auto" w:fill="FFFFFF"/>
        <w:spacing w:after="300" w:line="240" w:lineRule="auto"/>
        <w:textAlignment w:val="baseline"/>
        <w:rPr>
          <w:rFonts w:ascii="Arial" w:eastAsia="Times New Roman" w:hAnsi="Arial" w:cs="Arial"/>
          <w:color w:val="444444"/>
          <w:sz w:val="20"/>
          <w:szCs w:val="20"/>
          <w:lang w:eastAsia="es-AR"/>
        </w:rPr>
      </w:pPr>
      <w:r w:rsidRPr="004022A4">
        <w:rPr>
          <w:rFonts w:ascii="Arial" w:eastAsia="Times New Roman" w:hAnsi="Arial" w:cs="Arial"/>
          <w:color w:val="444444"/>
          <w:sz w:val="20"/>
          <w:szCs w:val="20"/>
          <w:lang w:eastAsia="es-AR"/>
        </w:rPr>
        <w:t> </w:t>
      </w:r>
    </w:p>
    <w:p w:rsidR="004022A4" w:rsidRPr="004022A4" w:rsidRDefault="004022A4" w:rsidP="004022A4">
      <w:pPr>
        <w:shd w:val="clear" w:color="auto" w:fill="FFFFFF"/>
        <w:spacing w:after="300" w:line="240" w:lineRule="auto"/>
        <w:textAlignment w:val="baseline"/>
        <w:rPr>
          <w:rFonts w:ascii="Arial" w:eastAsia="Times New Roman" w:hAnsi="Arial" w:cs="Arial"/>
          <w:color w:val="444444"/>
          <w:sz w:val="20"/>
          <w:szCs w:val="20"/>
          <w:lang w:eastAsia="es-AR"/>
        </w:rPr>
      </w:pPr>
      <w:r w:rsidRPr="004022A4">
        <w:rPr>
          <w:rFonts w:ascii="Arial" w:eastAsia="Times New Roman" w:hAnsi="Arial" w:cs="Arial"/>
          <w:color w:val="444444"/>
          <w:sz w:val="20"/>
          <w:szCs w:val="20"/>
          <w:lang w:eastAsia="es-AR"/>
        </w:rPr>
        <w:t>Que en ese sentido y como se planteara en diversas Asambleas de esta entidad, el número de afiliados jubilados con el que cuenta esta institución y el valor de cuota que abona el mismo, no hace viable la cobertura  con su correspondiente aporte y el gasto en ese concepto.</w:t>
      </w:r>
    </w:p>
    <w:p w:rsidR="004022A4" w:rsidRPr="004022A4" w:rsidRDefault="004022A4" w:rsidP="004022A4">
      <w:pPr>
        <w:shd w:val="clear" w:color="auto" w:fill="FFFFFF"/>
        <w:spacing w:after="300" w:line="240" w:lineRule="auto"/>
        <w:textAlignment w:val="baseline"/>
        <w:rPr>
          <w:rFonts w:ascii="Arial" w:eastAsia="Times New Roman" w:hAnsi="Arial" w:cs="Arial"/>
          <w:color w:val="444444"/>
          <w:sz w:val="20"/>
          <w:szCs w:val="20"/>
          <w:lang w:eastAsia="es-AR"/>
        </w:rPr>
      </w:pPr>
      <w:r w:rsidRPr="004022A4">
        <w:rPr>
          <w:rFonts w:ascii="Arial" w:eastAsia="Times New Roman" w:hAnsi="Arial" w:cs="Arial"/>
          <w:color w:val="444444"/>
          <w:sz w:val="20"/>
          <w:szCs w:val="20"/>
          <w:lang w:eastAsia="es-AR"/>
        </w:rPr>
        <w:t> </w:t>
      </w:r>
    </w:p>
    <w:p w:rsidR="004022A4" w:rsidRPr="004022A4" w:rsidRDefault="004022A4" w:rsidP="004022A4">
      <w:pPr>
        <w:shd w:val="clear" w:color="auto" w:fill="FFFFFF"/>
        <w:spacing w:after="0" w:line="240" w:lineRule="auto"/>
        <w:textAlignment w:val="baseline"/>
        <w:rPr>
          <w:rFonts w:ascii="Arial" w:eastAsia="Times New Roman" w:hAnsi="Arial" w:cs="Arial"/>
          <w:color w:val="444444"/>
          <w:sz w:val="20"/>
          <w:szCs w:val="20"/>
          <w:lang w:eastAsia="es-AR"/>
        </w:rPr>
      </w:pPr>
      <w:r w:rsidRPr="004022A4">
        <w:rPr>
          <w:rFonts w:ascii="Arial" w:eastAsia="Times New Roman" w:hAnsi="Arial" w:cs="Arial"/>
          <w:color w:val="444444"/>
          <w:sz w:val="20"/>
          <w:szCs w:val="20"/>
          <w:lang w:eastAsia="es-AR"/>
        </w:rPr>
        <w:t>Que el aporte principal proporcionado a su jubilación, el jubilado lo realiza tanto a la obra Social, </w:t>
      </w:r>
      <w:proofErr w:type="spellStart"/>
      <w:r w:rsidRPr="004022A4">
        <w:rPr>
          <w:rFonts w:ascii="inherit" w:eastAsia="Times New Roman" w:hAnsi="inherit" w:cs="Arial"/>
          <w:i/>
          <w:iCs/>
          <w:color w:val="444444"/>
          <w:sz w:val="20"/>
          <w:szCs w:val="20"/>
          <w:bdr w:val="none" w:sz="0" w:space="0" w:color="auto" w:frame="1"/>
          <w:lang w:eastAsia="es-AR"/>
        </w:rPr>
        <w:t>Pami</w:t>
      </w:r>
      <w:proofErr w:type="spellEnd"/>
      <w:r w:rsidRPr="004022A4">
        <w:rPr>
          <w:rFonts w:ascii="inherit" w:eastAsia="Times New Roman" w:hAnsi="inherit" w:cs="Arial"/>
          <w:i/>
          <w:iCs/>
          <w:color w:val="444444"/>
          <w:sz w:val="20"/>
          <w:szCs w:val="20"/>
          <w:bdr w:val="none" w:sz="0" w:space="0" w:color="auto" w:frame="1"/>
          <w:lang w:eastAsia="es-AR"/>
        </w:rPr>
        <w:t xml:space="preserve">, </w:t>
      </w:r>
      <w:proofErr w:type="spellStart"/>
      <w:r w:rsidRPr="004022A4">
        <w:rPr>
          <w:rFonts w:ascii="inherit" w:eastAsia="Times New Roman" w:hAnsi="inherit" w:cs="Arial"/>
          <w:i/>
          <w:iCs/>
          <w:color w:val="444444"/>
          <w:sz w:val="20"/>
          <w:szCs w:val="20"/>
          <w:bdr w:val="none" w:sz="0" w:space="0" w:color="auto" w:frame="1"/>
          <w:lang w:eastAsia="es-AR"/>
        </w:rPr>
        <w:t>Iosper</w:t>
      </w:r>
      <w:proofErr w:type="spellEnd"/>
      <w:r w:rsidRPr="004022A4">
        <w:rPr>
          <w:rFonts w:ascii="inherit" w:eastAsia="Times New Roman" w:hAnsi="inherit" w:cs="Arial"/>
          <w:i/>
          <w:iCs/>
          <w:color w:val="444444"/>
          <w:sz w:val="20"/>
          <w:szCs w:val="20"/>
          <w:bdr w:val="none" w:sz="0" w:space="0" w:color="auto" w:frame="1"/>
          <w:lang w:eastAsia="es-AR"/>
        </w:rPr>
        <w:t xml:space="preserve"> u </w:t>
      </w:r>
      <w:proofErr w:type="spellStart"/>
      <w:r w:rsidRPr="004022A4">
        <w:rPr>
          <w:rFonts w:ascii="inherit" w:eastAsia="Times New Roman" w:hAnsi="inherit" w:cs="Arial"/>
          <w:i/>
          <w:iCs/>
          <w:color w:val="444444"/>
          <w:sz w:val="20"/>
          <w:szCs w:val="20"/>
          <w:bdr w:val="none" w:sz="0" w:space="0" w:color="auto" w:frame="1"/>
          <w:lang w:eastAsia="es-AR"/>
        </w:rPr>
        <w:t>Osplad</w:t>
      </w:r>
      <w:proofErr w:type="spellEnd"/>
      <w:r w:rsidRPr="004022A4">
        <w:rPr>
          <w:rFonts w:ascii="Arial" w:eastAsia="Times New Roman" w:hAnsi="Arial" w:cs="Arial"/>
          <w:color w:val="444444"/>
          <w:sz w:val="20"/>
          <w:szCs w:val="20"/>
          <w:lang w:eastAsia="es-AR"/>
        </w:rPr>
        <w:t>, según corresponda a la caja de jubilación por la cual se acoge al régimen.</w:t>
      </w:r>
    </w:p>
    <w:p w:rsidR="004022A4" w:rsidRPr="004022A4" w:rsidRDefault="004022A4" w:rsidP="004022A4">
      <w:pPr>
        <w:shd w:val="clear" w:color="auto" w:fill="FFFFFF"/>
        <w:spacing w:after="300" w:line="240" w:lineRule="auto"/>
        <w:textAlignment w:val="baseline"/>
        <w:rPr>
          <w:rFonts w:ascii="Arial" w:eastAsia="Times New Roman" w:hAnsi="Arial" w:cs="Arial"/>
          <w:color w:val="444444"/>
          <w:sz w:val="20"/>
          <w:szCs w:val="20"/>
          <w:lang w:eastAsia="es-AR"/>
        </w:rPr>
      </w:pPr>
      <w:r w:rsidRPr="004022A4">
        <w:rPr>
          <w:rFonts w:ascii="Arial" w:eastAsia="Times New Roman" w:hAnsi="Arial" w:cs="Arial"/>
          <w:color w:val="444444"/>
          <w:sz w:val="20"/>
          <w:szCs w:val="20"/>
          <w:lang w:eastAsia="es-AR"/>
        </w:rPr>
        <w:t> </w:t>
      </w:r>
    </w:p>
    <w:p w:rsidR="004022A4" w:rsidRPr="004022A4" w:rsidRDefault="004022A4" w:rsidP="004022A4">
      <w:pPr>
        <w:shd w:val="clear" w:color="auto" w:fill="FFFFFF"/>
        <w:spacing w:after="300" w:line="240" w:lineRule="auto"/>
        <w:textAlignment w:val="baseline"/>
        <w:rPr>
          <w:rFonts w:ascii="Arial" w:eastAsia="Times New Roman" w:hAnsi="Arial" w:cs="Arial"/>
          <w:color w:val="444444"/>
          <w:sz w:val="20"/>
          <w:szCs w:val="20"/>
          <w:lang w:eastAsia="es-AR"/>
        </w:rPr>
      </w:pPr>
      <w:r w:rsidRPr="004022A4">
        <w:rPr>
          <w:rFonts w:ascii="Arial" w:eastAsia="Times New Roman" w:hAnsi="Arial" w:cs="Arial"/>
          <w:color w:val="444444"/>
          <w:sz w:val="20"/>
          <w:szCs w:val="20"/>
          <w:lang w:eastAsia="es-AR"/>
        </w:rPr>
        <w:t xml:space="preserve">Que dicho aporte representa en el promedio,  cinco veces por encima de lo que el afiliado jubilado </w:t>
      </w:r>
      <w:proofErr w:type="gramStart"/>
      <w:r w:rsidRPr="004022A4">
        <w:rPr>
          <w:rFonts w:ascii="Arial" w:eastAsia="Times New Roman" w:hAnsi="Arial" w:cs="Arial"/>
          <w:color w:val="444444"/>
          <w:sz w:val="20"/>
          <w:szCs w:val="20"/>
          <w:lang w:eastAsia="es-AR"/>
        </w:rPr>
        <w:t>o</w:t>
      </w:r>
      <w:proofErr w:type="gramEnd"/>
      <w:r w:rsidRPr="004022A4">
        <w:rPr>
          <w:rFonts w:ascii="Arial" w:eastAsia="Times New Roman" w:hAnsi="Arial" w:cs="Arial"/>
          <w:color w:val="444444"/>
          <w:sz w:val="20"/>
          <w:szCs w:val="20"/>
          <w:lang w:eastAsia="es-AR"/>
        </w:rPr>
        <w:t xml:space="preserve"> pensionado abona por cuota de afiliación en </w:t>
      </w:r>
      <w:proofErr w:type="spellStart"/>
      <w:r w:rsidRPr="004022A4">
        <w:rPr>
          <w:rFonts w:ascii="Arial" w:eastAsia="Times New Roman" w:hAnsi="Arial" w:cs="Arial"/>
          <w:color w:val="444444"/>
          <w:sz w:val="20"/>
          <w:szCs w:val="20"/>
          <w:lang w:eastAsia="es-AR"/>
        </w:rPr>
        <w:t>Osuner</w:t>
      </w:r>
      <w:proofErr w:type="spellEnd"/>
      <w:r w:rsidRPr="004022A4">
        <w:rPr>
          <w:rFonts w:ascii="Arial" w:eastAsia="Times New Roman" w:hAnsi="Arial" w:cs="Arial"/>
          <w:color w:val="444444"/>
          <w:sz w:val="20"/>
          <w:szCs w:val="20"/>
          <w:lang w:eastAsia="es-AR"/>
        </w:rPr>
        <w:t>,  representando ese número el indicativo de la obra social primaria por la cual debería beneficiarse de sus coberturas.</w:t>
      </w:r>
    </w:p>
    <w:p w:rsidR="004022A4" w:rsidRPr="004022A4" w:rsidRDefault="004022A4" w:rsidP="004022A4">
      <w:pPr>
        <w:shd w:val="clear" w:color="auto" w:fill="FFFFFF"/>
        <w:spacing w:after="300" w:line="240" w:lineRule="auto"/>
        <w:textAlignment w:val="baseline"/>
        <w:rPr>
          <w:rFonts w:ascii="Arial" w:eastAsia="Times New Roman" w:hAnsi="Arial" w:cs="Arial"/>
          <w:color w:val="444444"/>
          <w:sz w:val="20"/>
          <w:szCs w:val="20"/>
          <w:lang w:eastAsia="es-AR"/>
        </w:rPr>
      </w:pPr>
      <w:r w:rsidRPr="004022A4">
        <w:rPr>
          <w:rFonts w:ascii="Arial" w:eastAsia="Times New Roman" w:hAnsi="Arial" w:cs="Arial"/>
          <w:color w:val="444444"/>
          <w:sz w:val="20"/>
          <w:szCs w:val="20"/>
          <w:lang w:eastAsia="es-AR"/>
        </w:rPr>
        <w:t> </w:t>
      </w:r>
    </w:p>
    <w:p w:rsidR="004022A4" w:rsidRPr="004022A4" w:rsidRDefault="004022A4" w:rsidP="004022A4">
      <w:pPr>
        <w:shd w:val="clear" w:color="auto" w:fill="FFFFFF"/>
        <w:spacing w:after="300" w:line="240" w:lineRule="auto"/>
        <w:textAlignment w:val="baseline"/>
        <w:rPr>
          <w:rFonts w:ascii="Arial" w:eastAsia="Times New Roman" w:hAnsi="Arial" w:cs="Arial"/>
          <w:color w:val="444444"/>
          <w:sz w:val="20"/>
          <w:szCs w:val="20"/>
          <w:lang w:eastAsia="es-AR"/>
        </w:rPr>
      </w:pPr>
      <w:r w:rsidRPr="004022A4">
        <w:rPr>
          <w:rFonts w:ascii="Arial" w:eastAsia="Times New Roman" w:hAnsi="Arial" w:cs="Arial"/>
          <w:color w:val="444444"/>
          <w:sz w:val="20"/>
          <w:szCs w:val="20"/>
          <w:lang w:eastAsia="es-AR"/>
        </w:rPr>
        <w:t xml:space="preserve">Que producto de diversos factores, pertenencia a la institución, servicios brindados, requerimientos de los prestadores, agilidad  y simplicidad en los trámites, como diversos más, que pueden enumerarse, ha significado que la mayoría de las prestaciones, complejas o no, el afiliado jubilado o pensionado las efectúe solamente por </w:t>
      </w:r>
      <w:proofErr w:type="spellStart"/>
      <w:r w:rsidRPr="004022A4">
        <w:rPr>
          <w:rFonts w:ascii="Arial" w:eastAsia="Times New Roman" w:hAnsi="Arial" w:cs="Arial"/>
          <w:color w:val="444444"/>
          <w:sz w:val="20"/>
          <w:szCs w:val="20"/>
          <w:lang w:eastAsia="es-AR"/>
        </w:rPr>
        <w:t>Osuner</w:t>
      </w:r>
      <w:proofErr w:type="spellEnd"/>
      <w:r w:rsidRPr="004022A4">
        <w:rPr>
          <w:rFonts w:ascii="Arial" w:eastAsia="Times New Roman" w:hAnsi="Arial" w:cs="Arial"/>
          <w:color w:val="444444"/>
          <w:sz w:val="20"/>
          <w:szCs w:val="20"/>
          <w:lang w:eastAsia="es-AR"/>
        </w:rPr>
        <w:t xml:space="preserve">, liberando a la obra social donde realiza el mayor  aporte de dichas prestaciones, inclusive las que por ley están definidas como de obligatoriedad de cobertura, discapacidad, planes especiales, oncología, etc.  En algunos casos iniciando presentaciones legales hacia </w:t>
      </w:r>
      <w:proofErr w:type="spellStart"/>
      <w:r w:rsidRPr="004022A4">
        <w:rPr>
          <w:rFonts w:ascii="Arial" w:eastAsia="Times New Roman" w:hAnsi="Arial" w:cs="Arial"/>
          <w:color w:val="444444"/>
          <w:sz w:val="20"/>
          <w:szCs w:val="20"/>
          <w:lang w:eastAsia="es-AR"/>
        </w:rPr>
        <w:t>Osuner</w:t>
      </w:r>
      <w:proofErr w:type="spellEnd"/>
      <w:r w:rsidRPr="004022A4">
        <w:rPr>
          <w:rFonts w:ascii="Arial" w:eastAsia="Times New Roman" w:hAnsi="Arial" w:cs="Arial"/>
          <w:color w:val="444444"/>
          <w:sz w:val="20"/>
          <w:szCs w:val="20"/>
          <w:lang w:eastAsia="es-AR"/>
        </w:rPr>
        <w:t>, en lugar del direccionamiento de las mismas donde verdaderamente deberían estar realizadas, que es donde en mayor medida realizan sus aportes.</w:t>
      </w:r>
    </w:p>
    <w:p w:rsidR="004022A4" w:rsidRPr="004022A4" w:rsidRDefault="004022A4" w:rsidP="004022A4">
      <w:pPr>
        <w:shd w:val="clear" w:color="auto" w:fill="FFFFFF"/>
        <w:spacing w:after="300" w:line="240" w:lineRule="auto"/>
        <w:textAlignment w:val="baseline"/>
        <w:rPr>
          <w:rFonts w:ascii="Arial" w:eastAsia="Times New Roman" w:hAnsi="Arial" w:cs="Arial"/>
          <w:color w:val="444444"/>
          <w:sz w:val="20"/>
          <w:szCs w:val="20"/>
          <w:lang w:eastAsia="es-AR"/>
        </w:rPr>
      </w:pPr>
      <w:r w:rsidRPr="004022A4">
        <w:rPr>
          <w:rFonts w:ascii="Arial" w:eastAsia="Times New Roman" w:hAnsi="Arial" w:cs="Arial"/>
          <w:color w:val="444444"/>
          <w:sz w:val="20"/>
          <w:szCs w:val="20"/>
          <w:lang w:eastAsia="es-AR"/>
        </w:rPr>
        <w:t> </w:t>
      </w:r>
    </w:p>
    <w:p w:rsidR="004022A4" w:rsidRPr="004022A4" w:rsidRDefault="004022A4" w:rsidP="004022A4">
      <w:pPr>
        <w:shd w:val="clear" w:color="auto" w:fill="FFFFFF"/>
        <w:spacing w:after="300" w:line="240" w:lineRule="auto"/>
        <w:textAlignment w:val="baseline"/>
        <w:rPr>
          <w:rFonts w:ascii="Arial" w:eastAsia="Times New Roman" w:hAnsi="Arial" w:cs="Arial"/>
          <w:color w:val="444444"/>
          <w:sz w:val="20"/>
          <w:szCs w:val="20"/>
          <w:lang w:eastAsia="es-AR"/>
        </w:rPr>
      </w:pPr>
      <w:r w:rsidRPr="004022A4">
        <w:rPr>
          <w:rFonts w:ascii="Arial" w:eastAsia="Times New Roman" w:hAnsi="Arial" w:cs="Arial"/>
          <w:color w:val="444444"/>
          <w:sz w:val="20"/>
          <w:szCs w:val="20"/>
          <w:lang w:eastAsia="es-AR"/>
        </w:rPr>
        <w:t xml:space="preserve">Que dicha situación ha tenido de parte de </w:t>
      </w:r>
      <w:proofErr w:type="spellStart"/>
      <w:r w:rsidRPr="004022A4">
        <w:rPr>
          <w:rFonts w:ascii="Arial" w:eastAsia="Times New Roman" w:hAnsi="Arial" w:cs="Arial"/>
          <w:color w:val="444444"/>
          <w:sz w:val="20"/>
          <w:szCs w:val="20"/>
          <w:lang w:eastAsia="es-AR"/>
        </w:rPr>
        <w:t>Osuner</w:t>
      </w:r>
      <w:proofErr w:type="spellEnd"/>
      <w:r w:rsidRPr="004022A4">
        <w:rPr>
          <w:rFonts w:ascii="Arial" w:eastAsia="Times New Roman" w:hAnsi="Arial" w:cs="Arial"/>
          <w:color w:val="444444"/>
          <w:sz w:val="20"/>
          <w:szCs w:val="20"/>
          <w:lang w:eastAsia="es-AR"/>
        </w:rPr>
        <w:t xml:space="preserve">,  la estrategia de ir asesorando al afiliado a la utilización de los servicios de la obra social de origen, con la presentación del reintegro en </w:t>
      </w:r>
      <w:proofErr w:type="spellStart"/>
      <w:r w:rsidRPr="004022A4">
        <w:rPr>
          <w:rFonts w:ascii="Arial" w:eastAsia="Times New Roman" w:hAnsi="Arial" w:cs="Arial"/>
          <w:color w:val="444444"/>
          <w:sz w:val="20"/>
          <w:szCs w:val="20"/>
          <w:lang w:eastAsia="es-AR"/>
        </w:rPr>
        <w:t>Osuner</w:t>
      </w:r>
      <w:proofErr w:type="spellEnd"/>
      <w:r w:rsidRPr="004022A4">
        <w:rPr>
          <w:rFonts w:ascii="Arial" w:eastAsia="Times New Roman" w:hAnsi="Arial" w:cs="Arial"/>
          <w:color w:val="444444"/>
          <w:sz w:val="20"/>
          <w:szCs w:val="20"/>
          <w:lang w:eastAsia="es-AR"/>
        </w:rPr>
        <w:t xml:space="preserve">, para que ésta le reconozca un valor adicional, obteniendo un reconocimiento del ciento por ciento </w:t>
      </w:r>
      <w:r w:rsidRPr="004022A4">
        <w:rPr>
          <w:rFonts w:ascii="Arial" w:eastAsia="Times New Roman" w:hAnsi="Arial" w:cs="Arial"/>
          <w:color w:val="444444"/>
          <w:sz w:val="20"/>
          <w:szCs w:val="20"/>
          <w:lang w:eastAsia="es-AR"/>
        </w:rPr>
        <w:lastRenderedPageBreak/>
        <w:t xml:space="preserve">al tener un aporte por ley y una complementariedad en </w:t>
      </w:r>
      <w:proofErr w:type="spellStart"/>
      <w:r w:rsidRPr="004022A4">
        <w:rPr>
          <w:rFonts w:ascii="Arial" w:eastAsia="Times New Roman" w:hAnsi="Arial" w:cs="Arial"/>
          <w:color w:val="444444"/>
          <w:sz w:val="20"/>
          <w:szCs w:val="20"/>
          <w:lang w:eastAsia="es-AR"/>
        </w:rPr>
        <w:t>Osuner</w:t>
      </w:r>
      <w:proofErr w:type="spellEnd"/>
      <w:r w:rsidRPr="004022A4">
        <w:rPr>
          <w:rFonts w:ascii="Arial" w:eastAsia="Times New Roman" w:hAnsi="Arial" w:cs="Arial"/>
          <w:color w:val="444444"/>
          <w:sz w:val="20"/>
          <w:szCs w:val="20"/>
          <w:lang w:eastAsia="es-AR"/>
        </w:rPr>
        <w:t xml:space="preserve"> para cubrir dicha cobertura de forma completa.</w:t>
      </w:r>
    </w:p>
    <w:p w:rsidR="004022A4" w:rsidRPr="004022A4" w:rsidRDefault="004022A4" w:rsidP="004022A4">
      <w:pPr>
        <w:shd w:val="clear" w:color="auto" w:fill="FFFFFF"/>
        <w:spacing w:after="300" w:line="240" w:lineRule="auto"/>
        <w:textAlignment w:val="baseline"/>
        <w:rPr>
          <w:rFonts w:ascii="Arial" w:eastAsia="Times New Roman" w:hAnsi="Arial" w:cs="Arial"/>
          <w:color w:val="444444"/>
          <w:sz w:val="20"/>
          <w:szCs w:val="20"/>
          <w:lang w:eastAsia="es-AR"/>
        </w:rPr>
      </w:pPr>
      <w:r w:rsidRPr="004022A4">
        <w:rPr>
          <w:rFonts w:ascii="Arial" w:eastAsia="Times New Roman" w:hAnsi="Arial" w:cs="Arial"/>
          <w:color w:val="444444"/>
          <w:sz w:val="20"/>
          <w:szCs w:val="20"/>
          <w:lang w:eastAsia="es-AR"/>
        </w:rPr>
        <w:t> </w:t>
      </w:r>
    </w:p>
    <w:p w:rsidR="004022A4" w:rsidRPr="004022A4" w:rsidRDefault="004022A4" w:rsidP="004022A4">
      <w:pPr>
        <w:shd w:val="clear" w:color="auto" w:fill="FFFFFF"/>
        <w:spacing w:after="300" w:line="240" w:lineRule="auto"/>
        <w:textAlignment w:val="baseline"/>
        <w:rPr>
          <w:rFonts w:ascii="Arial" w:eastAsia="Times New Roman" w:hAnsi="Arial" w:cs="Arial"/>
          <w:color w:val="444444"/>
          <w:sz w:val="20"/>
          <w:szCs w:val="20"/>
          <w:lang w:eastAsia="es-AR"/>
        </w:rPr>
      </w:pPr>
      <w:r w:rsidRPr="004022A4">
        <w:rPr>
          <w:rFonts w:ascii="Arial" w:eastAsia="Times New Roman" w:hAnsi="Arial" w:cs="Arial"/>
          <w:color w:val="444444"/>
          <w:sz w:val="20"/>
          <w:szCs w:val="20"/>
          <w:lang w:eastAsia="es-AR"/>
        </w:rPr>
        <w:t>Que no se ha logrado hacer masiva esta tramitación, razón por lo cual, en la actualidad y producto de la crisis por la que atraviesan las instituciones en virtud de la realidad económica, los aportes de los jubilados  generado por cuota representa el 15 % del gasto prestacional para dicha categoría, situación que amerita la reestructuración de las medidas tendientes a dotar de criterios solidarios  lógicos y justos.</w:t>
      </w:r>
    </w:p>
    <w:p w:rsidR="004022A4" w:rsidRPr="004022A4" w:rsidRDefault="004022A4" w:rsidP="004022A4">
      <w:pPr>
        <w:shd w:val="clear" w:color="auto" w:fill="FFFFFF"/>
        <w:spacing w:after="300" w:line="240" w:lineRule="auto"/>
        <w:textAlignment w:val="baseline"/>
        <w:rPr>
          <w:rFonts w:ascii="Arial" w:eastAsia="Times New Roman" w:hAnsi="Arial" w:cs="Arial"/>
          <w:color w:val="444444"/>
          <w:sz w:val="20"/>
          <w:szCs w:val="20"/>
          <w:lang w:eastAsia="es-AR"/>
        </w:rPr>
      </w:pPr>
      <w:r w:rsidRPr="004022A4">
        <w:rPr>
          <w:rFonts w:ascii="Arial" w:eastAsia="Times New Roman" w:hAnsi="Arial" w:cs="Arial"/>
          <w:color w:val="444444"/>
          <w:sz w:val="20"/>
          <w:szCs w:val="20"/>
          <w:lang w:eastAsia="es-AR"/>
        </w:rPr>
        <w:t> </w:t>
      </w:r>
    </w:p>
    <w:p w:rsidR="004022A4" w:rsidRPr="004022A4" w:rsidRDefault="004022A4" w:rsidP="004022A4">
      <w:pPr>
        <w:shd w:val="clear" w:color="auto" w:fill="FFFFFF"/>
        <w:spacing w:after="300" w:line="240" w:lineRule="auto"/>
        <w:textAlignment w:val="baseline"/>
        <w:rPr>
          <w:rFonts w:ascii="Arial" w:eastAsia="Times New Roman" w:hAnsi="Arial" w:cs="Arial"/>
          <w:color w:val="444444"/>
          <w:sz w:val="20"/>
          <w:szCs w:val="20"/>
          <w:lang w:eastAsia="es-AR"/>
        </w:rPr>
      </w:pPr>
      <w:r w:rsidRPr="004022A4">
        <w:rPr>
          <w:rFonts w:ascii="Arial" w:eastAsia="Times New Roman" w:hAnsi="Arial" w:cs="Arial"/>
          <w:color w:val="444444"/>
          <w:sz w:val="20"/>
          <w:szCs w:val="20"/>
          <w:lang w:eastAsia="es-AR"/>
        </w:rPr>
        <w:t>Que es necesario al no haber funcionado la política de incentivar las complementariedades con el posterior reintegro, dotar herramientas normativas para hacer viable el sistema de cobertura a jubilados, inclusive con la continuidad de subsidio que realizan los agentes activos.</w:t>
      </w:r>
    </w:p>
    <w:p w:rsidR="004022A4" w:rsidRPr="004022A4" w:rsidRDefault="004022A4" w:rsidP="004022A4">
      <w:pPr>
        <w:shd w:val="clear" w:color="auto" w:fill="FFFFFF"/>
        <w:spacing w:after="300" w:line="240" w:lineRule="auto"/>
        <w:textAlignment w:val="baseline"/>
        <w:rPr>
          <w:rFonts w:ascii="Arial" w:eastAsia="Times New Roman" w:hAnsi="Arial" w:cs="Arial"/>
          <w:color w:val="444444"/>
          <w:sz w:val="20"/>
          <w:szCs w:val="20"/>
          <w:lang w:eastAsia="es-AR"/>
        </w:rPr>
      </w:pPr>
      <w:r w:rsidRPr="004022A4">
        <w:rPr>
          <w:rFonts w:ascii="Arial" w:eastAsia="Times New Roman" w:hAnsi="Arial" w:cs="Arial"/>
          <w:color w:val="444444"/>
          <w:sz w:val="20"/>
          <w:szCs w:val="20"/>
          <w:lang w:eastAsia="es-AR"/>
        </w:rPr>
        <w:t> </w:t>
      </w:r>
    </w:p>
    <w:p w:rsidR="004022A4" w:rsidRPr="004022A4" w:rsidRDefault="004022A4" w:rsidP="004022A4">
      <w:pPr>
        <w:shd w:val="clear" w:color="auto" w:fill="FFFFFF"/>
        <w:spacing w:after="300" w:line="240" w:lineRule="auto"/>
        <w:textAlignment w:val="baseline"/>
        <w:rPr>
          <w:rFonts w:ascii="Arial" w:eastAsia="Times New Roman" w:hAnsi="Arial" w:cs="Arial"/>
          <w:color w:val="444444"/>
          <w:sz w:val="20"/>
          <w:szCs w:val="20"/>
          <w:lang w:eastAsia="es-AR"/>
        </w:rPr>
      </w:pPr>
      <w:r w:rsidRPr="004022A4">
        <w:rPr>
          <w:rFonts w:ascii="Arial" w:eastAsia="Times New Roman" w:hAnsi="Arial" w:cs="Arial"/>
          <w:color w:val="444444"/>
          <w:sz w:val="20"/>
          <w:szCs w:val="20"/>
          <w:lang w:eastAsia="es-AR"/>
        </w:rPr>
        <w:t>Que las presentes decisiones adoptadas no representan determinaciones a permanecer en el tiempo sino,  que sirvan de herramienta en esta coyuntura económica,  para dotar de solidaridad al servicio de esta obra social, y que así como el activo subsidia y subsidiará el sistema de jubilados, cuente con la reciprocidad de parte de estos últimos de la búsqueda de financiamientos compartidos con las distintas coberturas que cuenten.</w:t>
      </w:r>
    </w:p>
    <w:p w:rsidR="004022A4" w:rsidRPr="004022A4" w:rsidRDefault="004022A4" w:rsidP="004022A4">
      <w:pPr>
        <w:shd w:val="clear" w:color="auto" w:fill="FFFFFF"/>
        <w:spacing w:after="300" w:line="240" w:lineRule="auto"/>
        <w:textAlignment w:val="baseline"/>
        <w:rPr>
          <w:rFonts w:ascii="Arial" w:eastAsia="Times New Roman" w:hAnsi="Arial" w:cs="Arial"/>
          <w:color w:val="444444"/>
          <w:sz w:val="20"/>
          <w:szCs w:val="20"/>
          <w:lang w:eastAsia="es-AR"/>
        </w:rPr>
      </w:pPr>
      <w:r w:rsidRPr="004022A4">
        <w:rPr>
          <w:rFonts w:ascii="Arial" w:eastAsia="Times New Roman" w:hAnsi="Arial" w:cs="Arial"/>
          <w:color w:val="444444"/>
          <w:sz w:val="20"/>
          <w:szCs w:val="20"/>
          <w:lang w:eastAsia="es-AR"/>
        </w:rPr>
        <w:t> </w:t>
      </w:r>
    </w:p>
    <w:p w:rsidR="004022A4" w:rsidRPr="004022A4" w:rsidRDefault="004022A4" w:rsidP="004022A4">
      <w:pPr>
        <w:shd w:val="clear" w:color="auto" w:fill="FFFFFF"/>
        <w:spacing w:after="300" w:line="240" w:lineRule="auto"/>
        <w:textAlignment w:val="baseline"/>
        <w:rPr>
          <w:rFonts w:ascii="Arial" w:eastAsia="Times New Roman" w:hAnsi="Arial" w:cs="Arial"/>
          <w:color w:val="444444"/>
          <w:sz w:val="20"/>
          <w:szCs w:val="20"/>
          <w:lang w:eastAsia="es-AR"/>
        </w:rPr>
      </w:pPr>
      <w:r w:rsidRPr="004022A4">
        <w:rPr>
          <w:rFonts w:ascii="Arial" w:eastAsia="Times New Roman" w:hAnsi="Arial" w:cs="Arial"/>
          <w:color w:val="444444"/>
          <w:sz w:val="20"/>
          <w:szCs w:val="20"/>
          <w:lang w:eastAsia="es-AR"/>
        </w:rPr>
        <w:t xml:space="preserve">Que conjuntamente con esto la </w:t>
      </w:r>
      <w:proofErr w:type="spellStart"/>
      <w:r w:rsidRPr="004022A4">
        <w:rPr>
          <w:rFonts w:ascii="Arial" w:eastAsia="Times New Roman" w:hAnsi="Arial" w:cs="Arial"/>
          <w:color w:val="444444"/>
          <w:sz w:val="20"/>
          <w:szCs w:val="20"/>
          <w:lang w:eastAsia="es-AR"/>
        </w:rPr>
        <w:t>Osuner</w:t>
      </w:r>
      <w:proofErr w:type="spellEnd"/>
      <w:r w:rsidRPr="004022A4">
        <w:rPr>
          <w:rFonts w:ascii="Arial" w:eastAsia="Times New Roman" w:hAnsi="Arial" w:cs="Arial"/>
          <w:color w:val="444444"/>
          <w:sz w:val="20"/>
          <w:szCs w:val="20"/>
          <w:lang w:eastAsia="es-AR"/>
        </w:rPr>
        <w:t xml:space="preserve"> continuará en la búsqueda de los convenios con las obras sociales de jubilados, que hasta el momento han sido infructuosos, pero que continuaremos bregando por los mismos a los efectos de agilizar tramitaciones de coberturas.</w:t>
      </w:r>
    </w:p>
    <w:p w:rsidR="004022A4" w:rsidRPr="004022A4" w:rsidRDefault="004022A4" w:rsidP="004022A4">
      <w:pPr>
        <w:shd w:val="clear" w:color="auto" w:fill="FFFFFF"/>
        <w:spacing w:after="300" w:line="240" w:lineRule="auto"/>
        <w:textAlignment w:val="baseline"/>
        <w:rPr>
          <w:rFonts w:ascii="Arial" w:eastAsia="Times New Roman" w:hAnsi="Arial" w:cs="Arial"/>
          <w:color w:val="444444"/>
          <w:sz w:val="20"/>
          <w:szCs w:val="20"/>
          <w:lang w:eastAsia="es-AR"/>
        </w:rPr>
      </w:pPr>
      <w:r w:rsidRPr="004022A4">
        <w:rPr>
          <w:rFonts w:ascii="Arial" w:eastAsia="Times New Roman" w:hAnsi="Arial" w:cs="Arial"/>
          <w:color w:val="444444"/>
          <w:sz w:val="20"/>
          <w:szCs w:val="20"/>
          <w:lang w:eastAsia="es-AR"/>
        </w:rPr>
        <w:t> </w:t>
      </w:r>
    </w:p>
    <w:p w:rsidR="004022A4" w:rsidRPr="004022A4" w:rsidRDefault="004022A4" w:rsidP="004022A4">
      <w:pPr>
        <w:shd w:val="clear" w:color="auto" w:fill="FFFFFF"/>
        <w:spacing w:after="300" w:line="240" w:lineRule="auto"/>
        <w:textAlignment w:val="baseline"/>
        <w:rPr>
          <w:rFonts w:ascii="Arial" w:eastAsia="Times New Roman" w:hAnsi="Arial" w:cs="Arial"/>
          <w:color w:val="444444"/>
          <w:sz w:val="20"/>
          <w:szCs w:val="20"/>
          <w:lang w:eastAsia="es-AR"/>
        </w:rPr>
      </w:pPr>
      <w:r w:rsidRPr="004022A4">
        <w:rPr>
          <w:rFonts w:ascii="Arial" w:eastAsia="Times New Roman" w:hAnsi="Arial" w:cs="Arial"/>
          <w:color w:val="444444"/>
          <w:sz w:val="20"/>
          <w:szCs w:val="20"/>
          <w:lang w:eastAsia="es-AR"/>
        </w:rPr>
        <w:t>Que en estos momentos de crisis el consejo directivo de esta entidad, debe tomar medidas que sin dejar de ser desapacibles, están tomadas desde el convencimiento que representan la preservación del sistema de obra social solidaria donde todos estemos incluidos.</w:t>
      </w:r>
    </w:p>
    <w:p w:rsidR="004022A4" w:rsidRPr="004022A4" w:rsidRDefault="004022A4" w:rsidP="004022A4">
      <w:pPr>
        <w:shd w:val="clear" w:color="auto" w:fill="FFFFFF"/>
        <w:spacing w:after="300" w:line="240" w:lineRule="auto"/>
        <w:textAlignment w:val="baseline"/>
        <w:rPr>
          <w:rFonts w:ascii="Arial" w:eastAsia="Times New Roman" w:hAnsi="Arial" w:cs="Arial"/>
          <w:color w:val="444444"/>
          <w:sz w:val="20"/>
          <w:szCs w:val="20"/>
          <w:lang w:eastAsia="es-AR"/>
        </w:rPr>
      </w:pPr>
      <w:r w:rsidRPr="004022A4">
        <w:rPr>
          <w:rFonts w:ascii="Arial" w:eastAsia="Times New Roman" w:hAnsi="Arial" w:cs="Arial"/>
          <w:color w:val="444444"/>
          <w:sz w:val="20"/>
          <w:szCs w:val="20"/>
          <w:lang w:eastAsia="es-AR"/>
        </w:rPr>
        <w:t> </w:t>
      </w:r>
    </w:p>
    <w:p w:rsidR="004022A4" w:rsidRPr="004022A4" w:rsidRDefault="004022A4" w:rsidP="004022A4">
      <w:pPr>
        <w:shd w:val="clear" w:color="auto" w:fill="FFFFFF"/>
        <w:spacing w:after="300" w:line="240" w:lineRule="auto"/>
        <w:textAlignment w:val="baseline"/>
        <w:rPr>
          <w:rFonts w:ascii="Arial" w:eastAsia="Times New Roman" w:hAnsi="Arial" w:cs="Arial"/>
          <w:color w:val="444444"/>
          <w:sz w:val="20"/>
          <w:szCs w:val="20"/>
          <w:lang w:eastAsia="es-AR"/>
        </w:rPr>
      </w:pPr>
      <w:r w:rsidRPr="004022A4">
        <w:rPr>
          <w:rFonts w:ascii="Arial" w:eastAsia="Times New Roman" w:hAnsi="Arial" w:cs="Arial"/>
          <w:color w:val="444444"/>
          <w:sz w:val="20"/>
          <w:szCs w:val="20"/>
          <w:lang w:eastAsia="es-AR"/>
        </w:rPr>
        <w:t xml:space="preserve">Que, este Cuerpo es competente para decidir sobre el particular, de conformidad con lo </w:t>
      </w:r>
      <w:proofErr w:type="spellStart"/>
      <w:r w:rsidRPr="004022A4">
        <w:rPr>
          <w:rFonts w:ascii="Arial" w:eastAsia="Times New Roman" w:hAnsi="Arial" w:cs="Arial"/>
          <w:color w:val="444444"/>
          <w:sz w:val="20"/>
          <w:szCs w:val="20"/>
          <w:lang w:eastAsia="es-AR"/>
        </w:rPr>
        <w:t>establecidoen</w:t>
      </w:r>
      <w:proofErr w:type="spellEnd"/>
      <w:r w:rsidRPr="004022A4">
        <w:rPr>
          <w:rFonts w:ascii="Arial" w:eastAsia="Times New Roman" w:hAnsi="Arial" w:cs="Arial"/>
          <w:color w:val="444444"/>
          <w:sz w:val="20"/>
          <w:szCs w:val="20"/>
          <w:lang w:eastAsia="es-AR"/>
        </w:rPr>
        <w:t xml:space="preserve"> los incisos d) y f), del Artículo 15, del Estatuto.</w:t>
      </w:r>
    </w:p>
    <w:p w:rsidR="004022A4" w:rsidRPr="004022A4" w:rsidRDefault="004022A4" w:rsidP="004022A4">
      <w:pPr>
        <w:shd w:val="clear" w:color="auto" w:fill="FFFFFF"/>
        <w:spacing w:after="300" w:line="240" w:lineRule="auto"/>
        <w:textAlignment w:val="baseline"/>
        <w:rPr>
          <w:rFonts w:ascii="Arial" w:eastAsia="Times New Roman" w:hAnsi="Arial" w:cs="Arial"/>
          <w:color w:val="444444"/>
          <w:sz w:val="20"/>
          <w:szCs w:val="20"/>
          <w:lang w:eastAsia="es-AR"/>
        </w:rPr>
      </w:pPr>
      <w:r w:rsidRPr="004022A4">
        <w:rPr>
          <w:rFonts w:ascii="Arial" w:eastAsia="Times New Roman" w:hAnsi="Arial" w:cs="Arial"/>
          <w:color w:val="444444"/>
          <w:sz w:val="20"/>
          <w:szCs w:val="20"/>
          <w:lang w:eastAsia="es-AR"/>
        </w:rPr>
        <w:t> </w:t>
      </w:r>
    </w:p>
    <w:p w:rsidR="004022A4" w:rsidRPr="004022A4" w:rsidRDefault="004022A4" w:rsidP="004022A4">
      <w:pPr>
        <w:shd w:val="clear" w:color="auto" w:fill="FFFFFF"/>
        <w:spacing w:after="300" w:line="240" w:lineRule="auto"/>
        <w:textAlignment w:val="baseline"/>
        <w:rPr>
          <w:rFonts w:ascii="Arial" w:eastAsia="Times New Roman" w:hAnsi="Arial" w:cs="Arial"/>
          <w:color w:val="444444"/>
          <w:sz w:val="20"/>
          <w:szCs w:val="20"/>
          <w:lang w:eastAsia="es-AR"/>
        </w:rPr>
      </w:pPr>
      <w:r w:rsidRPr="004022A4">
        <w:rPr>
          <w:rFonts w:ascii="Arial" w:eastAsia="Times New Roman" w:hAnsi="Arial" w:cs="Arial"/>
          <w:color w:val="444444"/>
          <w:sz w:val="20"/>
          <w:szCs w:val="20"/>
          <w:lang w:eastAsia="es-AR"/>
        </w:rPr>
        <w:t>Por ello,</w:t>
      </w:r>
    </w:p>
    <w:p w:rsidR="004022A4" w:rsidRPr="004022A4" w:rsidRDefault="004022A4" w:rsidP="004022A4">
      <w:pPr>
        <w:shd w:val="clear" w:color="auto" w:fill="FFFFFF"/>
        <w:spacing w:after="0" w:line="240" w:lineRule="auto"/>
        <w:textAlignment w:val="baseline"/>
        <w:rPr>
          <w:rFonts w:ascii="Arial" w:eastAsia="Times New Roman" w:hAnsi="Arial" w:cs="Arial"/>
          <w:color w:val="444444"/>
          <w:sz w:val="20"/>
          <w:szCs w:val="20"/>
          <w:lang w:eastAsia="es-AR"/>
        </w:rPr>
      </w:pPr>
      <w:r w:rsidRPr="004022A4">
        <w:rPr>
          <w:rFonts w:ascii="inherit" w:eastAsia="Times New Roman" w:hAnsi="inherit" w:cs="Arial"/>
          <w:b/>
          <w:bCs/>
          <w:color w:val="444444"/>
          <w:sz w:val="20"/>
          <w:szCs w:val="20"/>
          <w:bdr w:val="none" w:sz="0" w:space="0" w:color="auto" w:frame="1"/>
          <w:lang w:eastAsia="es-AR"/>
        </w:rPr>
        <w:t> </w:t>
      </w:r>
    </w:p>
    <w:p w:rsidR="004022A4" w:rsidRPr="004022A4" w:rsidRDefault="004022A4" w:rsidP="004022A4">
      <w:pPr>
        <w:shd w:val="clear" w:color="auto" w:fill="FFFFFF"/>
        <w:spacing w:after="0" w:line="240" w:lineRule="auto"/>
        <w:jc w:val="center"/>
        <w:textAlignment w:val="baseline"/>
        <w:rPr>
          <w:rFonts w:ascii="Arial" w:eastAsia="Times New Roman" w:hAnsi="Arial" w:cs="Arial"/>
          <w:color w:val="444444"/>
          <w:sz w:val="20"/>
          <w:szCs w:val="20"/>
          <w:lang w:eastAsia="es-AR"/>
        </w:rPr>
      </w:pPr>
      <w:r w:rsidRPr="004022A4">
        <w:rPr>
          <w:rFonts w:ascii="inherit" w:eastAsia="Times New Roman" w:hAnsi="inherit" w:cs="Arial"/>
          <w:b/>
          <w:bCs/>
          <w:color w:val="444444"/>
          <w:sz w:val="20"/>
          <w:szCs w:val="20"/>
          <w:bdr w:val="none" w:sz="0" w:space="0" w:color="auto" w:frame="1"/>
          <w:lang w:eastAsia="es-AR"/>
        </w:rPr>
        <w:t>EL CONSEJO DIRECTIVO DE LA</w:t>
      </w:r>
    </w:p>
    <w:p w:rsidR="004022A4" w:rsidRPr="004022A4" w:rsidRDefault="004022A4" w:rsidP="004022A4">
      <w:pPr>
        <w:shd w:val="clear" w:color="auto" w:fill="FFFFFF"/>
        <w:spacing w:after="0" w:line="240" w:lineRule="auto"/>
        <w:jc w:val="center"/>
        <w:textAlignment w:val="baseline"/>
        <w:rPr>
          <w:rFonts w:ascii="Arial" w:eastAsia="Times New Roman" w:hAnsi="Arial" w:cs="Arial"/>
          <w:color w:val="444444"/>
          <w:sz w:val="20"/>
          <w:szCs w:val="20"/>
          <w:lang w:eastAsia="es-AR"/>
        </w:rPr>
      </w:pPr>
      <w:r w:rsidRPr="004022A4">
        <w:rPr>
          <w:rFonts w:ascii="inherit" w:eastAsia="Times New Roman" w:hAnsi="inherit" w:cs="Arial"/>
          <w:b/>
          <w:bCs/>
          <w:color w:val="444444"/>
          <w:sz w:val="20"/>
          <w:szCs w:val="20"/>
          <w:bdr w:val="none" w:sz="0" w:space="0" w:color="auto" w:frame="1"/>
          <w:lang w:eastAsia="es-AR"/>
        </w:rPr>
        <w:t>OBRA SOCIAL DE LA UNIVERSIDAD NACIONAL DE ENTRE RIOS</w:t>
      </w:r>
    </w:p>
    <w:p w:rsidR="004022A4" w:rsidRPr="004022A4" w:rsidRDefault="004022A4" w:rsidP="004022A4">
      <w:pPr>
        <w:shd w:val="clear" w:color="auto" w:fill="FFFFFF"/>
        <w:spacing w:after="0" w:line="240" w:lineRule="auto"/>
        <w:jc w:val="center"/>
        <w:textAlignment w:val="baseline"/>
        <w:rPr>
          <w:rFonts w:ascii="Arial" w:eastAsia="Times New Roman" w:hAnsi="Arial" w:cs="Arial"/>
          <w:color w:val="444444"/>
          <w:sz w:val="20"/>
          <w:szCs w:val="20"/>
          <w:lang w:eastAsia="es-AR"/>
        </w:rPr>
      </w:pPr>
      <w:r w:rsidRPr="004022A4">
        <w:rPr>
          <w:rFonts w:ascii="inherit" w:eastAsia="Times New Roman" w:hAnsi="inherit" w:cs="Arial"/>
          <w:b/>
          <w:bCs/>
          <w:color w:val="444444"/>
          <w:sz w:val="20"/>
          <w:szCs w:val="20"/>
          <w:bdr w:val="none" w:sz="0" w:space="0" w:color="auto" w:frame="1"/>
          <w:lang w:eastAsia="es-AR"/>
        </w:rPr>
        <w:t>RESUELVE:</w:t>
      </w:r>
    </w:p>
    <w:p w:rsidR="004022A4" w:rsidRPr="004022A4" w:rsidRDefault="004022A4" w:rsidP="004022A4">
      <w:pPr>
        <w:shd w:val="clear" w:color="auto" w:fill="FFFFFF"/>
        <w:spacing w:after="300" w:line="240" w:lineRule="auto"/>
        <w:textAlignment w:val="baseline"/>
        <w:rPr>
          <w:rFonts w:ascii="Arial" w:eastAsia="Times New Roman" w:hAnsi="Arial" w:cs="Arial"/>
          <w:color w:val="444444"/>
          <w:sz w:val="20"/>
          <w:szCs w:val="20"/>
          <w:lang w:eastAsia="es-AR"/>
        </w:rPr>
      </w:pPr>
      <w:r w:rsidRPr="004022A4">
        <w:rPr>
          <w:rFonts w:ascii="Arial" w:eastAsia="Times New Roman" w:hAnsi="Arial" w:cs="Arial"/>
          <w:color w:val="444444"/>
          <w:sz w:val="20"/>
          <w:szCs w:val="20"/>
          <w:lang w:eastAsia="es-AR"/>
        </w:rPr>
        <w:t> </w:t>
      </w:r>
    </w:p>
    <w:p w:rsidR="004022A4" w:rsidRPr="004022A4" w:rsidRDefault="004022A4" w:rsidP="004022A4">
      <w:pPr>
        <w:shd w:val="clear" w:color="auto" w:fill="FFFFFF"/>
        <w:spacing w:after="0" w:line="240" w:lineRule="auto"/>
        <w:textAlignment w:val="baseline"/>
        <w:rPr>
          <w:rFonts w:ascii="Arial" w:eastAsia="Times New Roman" w:hAnsi="Arial" w:cs="Arial"/>
          <w:color w:val="444444"/>
          <w:sz w:val="20"/>
          <w:szCs w:val="20"/>
          <w:lang w:eastAsia="es-AR"/>
        </w:rPr>
      </w:pPr>
      <w:r w:rsidRPr="004022A4">
        <w:rPr>
          <w:rFonts w:ascii="inherit" w:eastAsia="Times New Roman" w:hAnsi="inherit" w:cs="Arial"/>
          <w:b/>
          <w:bCs/>
          <w:color w:val="444444"/>
          <w:sz w:val="20"/>
          <w:szCs w:val="20"/>
          <w:bdr w:val="none" w:sz="0" w:space="0" w:color="auto" w:frame="1"/>
          <w:lang w:eastAsia="es-AR"/>
        </w:rPr>
        <w:lastRenderedPageBreak/>
        <w:t>ARTICULO 1°.-</w:t>
      </w:r>
      <w:r w:rsidRPr="004022A4">
        <w:rPr>
          <w:rFonts w:ascii="Arial" w:eastAsia="Times New Roman" w:hAnsi="Arial" w:cs="Arial"/>
          <w:color w:val="444444"/>
          <w:sz w:val="20"/>
          <w:szCs w:val="20"/>
          <w:lang w:eastAsia="es-AR"/>
        </w:rPr>
        <w:t> Determinar que las prestaciones que realicen nuestros afiliados jubilados voluntarios, sean tramitadas en primer instancia en su obra social de origen correspondiente a la caja de acogimiento al régimen.</w:t>
      </w:r>
    </w:p>
    <w:p w:rsidR="004022A4" w:rsidRPr="004022A4" w:rsidRDefault="004022A4" w:rsidP="004022A4">
      <w:pPr>
        <w:shd w:val="clear" w:color="auto" w:fill="FFFFFF"/>
        <w:spacing w:after="0" w:line="240" w:lineRule="auto"/>
        <w:textAlignment w:val="baseline"/>
        <w:rPr>
          <w:rFonts w:ascii="Arial" w:eastAsia="Times New Roman" w:hAnsi="Arial" w:cs="Arial"/>
          <w:color w:val="444444"/>
          <w:sz w:val="20"/>
          <w:szCs w:val="20"/>
          <w:lang w:eastAsia="es-AR"/>
        </w:rPr>
      </w:pPr>
      <w:r w:rsidRPr="004022A4">
        <w:rPr>
          <w:rFonts w:ascii="inherit" w:eastAsia="Times New Roman" w:hAnsi="inherit" w:cs="Arial"/>
          <w:b/>
          <w:bCs/>
          <w:color w:val="444444"/>
          <w:sz w:val="20"/>
          <w:szCs w:val="20"/>
          <w:bdr w:val="none" w:sz="0" w:space="0" w:color="auto" w:frame="1"/>
          <w:lang w:eastAsia="es-AR"/>
        </w:rPr>
        <w:t>ARTICULO 2°.-</w:t>
      </w:r>
      <w:r w:rsidRPr="004022A4">
        <w:rPr>
          <w:rFonts w:ascii="Arial" w:eastAsia="Times New Roman" w:hAnsi="Arial" w:cs="Arial"/>
          <w:color w:val="444444"/>
          <w:sz w:val="20"/>
          <w:szCs w:val="20"/>
          <w:lang w:eastAsia="es-AR"/>
        </w:rPr>
        <w:t>  Determinar que las presentaciones de prestaciones brindadas por Ley, sean canalizadas en dicha obra social primaria, en igual sentido.</w:t>
      </w:r>
    </w:p>
    <w:p w:rsidR="004022A4" w:rsidRPr="004022A4" w:rsidRDefault="004022A4" w:rsidP="004022A4">
      <w:pPr>
        <w:shd w:val="clear" w:color="auto" w:fill="FFFFFF"/>
        <w:spacing w:after="0" w:line="240" w:lineRule="auto"/>
        <w:textAlignment w:val="baseline"/>
        <w:rPr>
          <w:rFonts w:ascii="Arial" w:eastAsia="Times New Roman" w:hAnsi="Arial" w:cs="Arial"/>
          <w:color w:val="444444"/>
          <w:sz w:val="20"/>
          <w:szCs w:val="20"/>
          <w:lang w:eastAsia="es-AR"/>
        </w:rPr>
      </w:pPr>
      <w:r w:rsidRPr="004022A4">
        <w:rPr>
          <w:rFonts w:ascii="inherit" w:eastAsia="Times New Roman" w:hAnsi="inherit" w:cs="Arial"/>
          <w:b/>
          <w:bCs/>
          <w:color w:val="444444"/>
          <w:sz w:val="20"/>
          <w:szCs w:val="20"/>
          <w:bdr w:val="none" w:sz="0" w:space="0" w:color="auto" w:frame="1"/>
          <w:lang w:eastAsia="es-AR"/>
        </w:rPr>
        <w:t>ARTICULO 3°.-</w:t>
      </w:r>
      <w:r w:rsidRPr="004022A4">
        <w:rPr>
          <w:rFonts w:ascii="Arial" w:eastAsia="Times New Roman" w:hAnsi="Arial" w:cs="Arial"/>
          <w:color w:val="444444"/>
          <w:sz w:val="20"/>
          <w:szCs w:val="20"/>
          <w:lang w:eastAsia="es-AR"/>
        </w:rPr>
        <w:t xml:space="preserve"> Habilitar el sistema de complementariedades de toda prestación brindada por la obra social primaria del afiliado jubilado, que no cuente con cobertura total en la misma y cuyos </w:t>
      </w:r>
      <w:proofErr w:type="spellStart"/>
      <w:r w:rsidRPr="004022A4">
        <w:rPr>
          <w:rFonts w:ascii="Arial" w:eastAsia="Times New Roman" w:hAnsi="Arial" w:cs="Arial"/>
          <w:color w:val="444444"/>
          <w:sz w:val="20"/>
          <w:szCs w:val="20"/>
          <w:lang w:eastAsia="es-AR"/>
        </w:rPr>
        <w:t>coseguros</w:t>
      </w:r>
      <w:proofErr w:type="spellEnd"/>
      <w:r w:rsidRPr="004022A4">
        <w:rPr>
          <w:rFonts w:ascii="Arial" w:eastAsia="Times New Roman" w:hAnsi="Arial" w:cs="Arial"/>
          <w:color w:val="444444"/>
          <w:sz w:val="20"/>
          <w:szCs w:val="20"/>
          <w:lang w:eastAsia="es-AR"/>
        </w:rPr>
        <w:t xml:space="preserve"> serán reintegrados por </w:t>
      </w:r>
      <w:proofErr w:type="spellStart"/>
      <w:r w:rsidRPr="004022A4">
        <w:rPr>
          <w:rFonts w:ascii="Arial" w:eastAsia="Times New Roman" w:hAnsi="Arial" w:cs="Arial"/>
          <w:color w:val="444444"/>
          <w:sz w:val="20"/>
          <w:szCs w:val="20"/>
          <w:lang w:eastAsia="es-AR"/>
        </w:rPr>
        <w:t>Osuner</w:t>
      </w:r>
      <w:proofErr w:type="spellEnd"/>
      <w:r w:rsidRPr="004022A4">
        <w:rPr>
          <w:rFonts w:ascii="Arial" w:eastAsia="Times New Roman" w:hAnsi="Arial" w:cs="Arial"/>
          <w:color w:val="444444"/>
          <w:sz w:val="20"/>
          <w:szCs w:val="20"/>
          <w:lang w:eastAsia="es-AR"/>
        </w:rPr>
        <w:t xml:space="preserve"> en el marco de su reglamentación, o resolver en acuerdo de toda prestación que pueda direccionarse en complementariedad.</w:t>
      </w:r>
    </w:p>
    <w:p w:rsidR="004022A4" w:rsidRPr="004022A4" w:rsidRDefault="004022A4" w:rsidP="004022A4">
      <w:pPr>
        <w:shd w:val="clear" w:color="auto" w:fill="FFFFFF"/>
        <w:spacing w:after="0" w:line="240" w:lineRule="auto"/>
        <w:textAlignment w:val="baseline"/>
        <w:rPr>
          <w:rFonts w:ascii="Arial" w:eastAsia="Times New Roman" w:hAnsi="Arial" w:cs="Arial"/>
          <w:color w:val="444444"/>
          <w:sz w:val="20"/>
          <w:szCs w:val="20"/>
          <w:lang w:eastAsia="es-AR"/>
        </w:rPr>
      </w:pPr>
      <w:r w:rsidRPr="004022A4">
        <w:rPr>
          <w:rFonts w:ascii="inherit" w:eastAsia="Times New Roman" w:hAnsi="inherit" w:cs="Arial"/>
          <w:b/>
          <w:bCs/>
          <w:color w:val="444444"/>
          <w:sz w:val="20"/>
          <w:szCs w:val="20"/>
          <w:bdr w:val="none" w:sz="0" w:space="0" w:color="auto" w:frame="1"/>
          <w:lang w:eastAsia="es-AR"/>
        </w:rPr>
        <w:t>ARTICULO 4°.-</w:t>
      </w:r>
      <w:r w:rsidRPr="004022A4">
        <w:rPr>
          <w:rFonts w:ascii="Arial" w:eastAsia="Times New Roman" w:hAnsi="Arial" w:cs="Arial"/>
          <w:color w:val="444444"/>
          <w:sz w:val="20"/>
          <w:szCs w:val="20"/>
          <w:lang w:eastAsia="es-AR"/>
        </w:rPr>
        <w:t xml:space="preserve"> Determinar que las coberturas que solicite el afiliado jubilado o pensionado a </w:t>
      </w:r>
      <w:proofErr w:type="spellStart"/>
      <w:r w:rsidRPr="004022A4">
        <w:rPr>
          <w:rFonts w:ascii="Arial" w:eastAsia="Times New Roman" w:hAnsi="Arial" w:cs="Arial"/>
          <w:color w:val="444444"/>
          <w:sz w:val="20"/>
          <w:szCs w:val="20"/>
          <w:lang w:eastAsia="es-AR"/>
        </w:rPr>
        <w:t>Osuner</w:t>
      </w:r>
      <w:proofErr w:type="spellEnd"/>
      <w:r w:rsidRPr="004022A4">
        <w:rPr>
          <w:rFonts w:ascii="Arial" w:eastAsia="Times New Roman" w:hAnsi="Arial" w:cs="Arial"/>
          <w:color w:val="444444"/>
          <w:sz w:val="20"/>
          <w:szCs w:val="20"/>
          <w:lang w:eastAsia="es-AR"/>
        </w:rPr>
        <w:t>, renunciando a la tramitación  de la misma en su obra social primaria, contará con la cobertura del 50%, CINCUENTA POR CIENTO.</w:t>
      </w:r>
    </w:p>
    <w:p w:rsidR="004022A4" w:rsidRPr="004022A4" w:rsidRDefault="004022A4" w:rsidP="004022A4">
      <w:pPr>
        <w:shd w:val="clear" w:color="auto" w:fill="FFFFFF"/>
        <w:spacing w:after="0" w:line="240" w:lineRule="auto"/>
        <w:textAlignment w:val="baseline"/>
        <w:rPr>
          <w:rFonts w:ascii="Arial" w:eastAsia="Times New Roman" w:hAnsi="Arial" w:cs="Arial"/>
          <w:color w:val="444444"/>
          <w:sz w:val="20"/>
          <w:szCs w:val="20"/>
          <w:lang w:eastAsia="es-AR"/>
        </w:rPr>
      </w:pPr>
      <w:r w:rsidRPr="004022A4">
        <w:rPr>
          <w:rFonts w:ascii="inherit" w:eastAsia="Times New Roman" w:hAnsi="inherit" w:cs="Arial"/>
          <w:b/>
          <w:bCs/>
          <w:color w:val="444444"/>
          <w:sz w:val="20"/>
          <w:szCs w:val="20"/>
          <w:bdr w:val="none" w:sz="0" w:space="0" w:color="auto" w:frame="1"/>
          <w:lang w:eastAsia="es-AR"/>
        </w:rPr>
        <w:t>ARTICULO 5°.-</w:t>
      </w:r>
      <w:r w:rsidRPr="004022A4">
        <w:rPr>
          <w:rFonts w:ascii="Arial" w:eastAsia="Times New Roman" w:hAnsi="Arial" w:cs="Arial"/>
          <w:color w:val="444444"/>
          <w:sz w:val="20"/>
          <w:szCs w:val="20"/>
          <w:lang w:eastAsia="es-AR"/>
        </w:rPr>
        <w:t> Regístrese, comuníquese, solicítese su publicación en la Página Oficial de la Obra Social de la Universidad Nacional de Entre Ríos, y cumplido, archívese.</w:t>
      </w:r>
    </w:p>
    <w:p w:rsidR="002977AA" w:rsidRDefault="002977AA">
      <w:bookmarkStart w:id="0" w:name="_GoBack"/>
      <w:bookmarkEnd w:id="0"/>
    </w:p>
    <w:sectPr w:rsidR="002977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1D"/>
    <w:rsid w:val="002977AA"/>
    <w:rsid w:val="004022A4"/>
    <w:rsid w:val="00522C1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755545">
      <w:bodyDiv w:val="1"/>
      <w:marLeft w:val="0"/>
      <w:marRight w:val="0"/>
      <w:marTop w:val="0"/>
      <w:marBottom w:val="0"/>
      <w:divBdr>
        <w:top w:val="none" w:sz="0" w:space="0" w:color="auto"/>
        <w:left w:val="none" w:sz="0" w:space="0" w:color="auto"/>
        <w:bottom w:val="none" w:sz="0" w:space="0" w:color="auto"/>
        <w:right w:val="none" w:sz="0" w:space="0" w:color="auto"/>
      </w:divBdr>
      <w:divsChild>
        <w:div w:id="1422600122">
          <w:marLeft w:val="0"/>
          <w:marRight w:val="0"/>
          <w:marTop w:val="0"/>
          <w:marBottom w:val="150"/>
          <w:divBdr>
            <w:top w:val="single" w:sz="6" w:space="0" w:color="DDDDDD"/>
            <w:left w:val="single" w:sz="6" w:space="0" w:color="DDDDDD"/>
            <w:bottom w:val="single" w:sz="6" w:space="0" w:color="DDDDDD"/>
            <w:right w:val="single" w:sz="6" w:space="0" w:color="DDDDDD"/>
          </w:divBdr>
        </w:div>
        <w:div w:id="804929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848</Words>
  <Characters>4669</Characters>
  <Application>Microsoft Office Word</Application>
  <DocSecurity>0</DocSecurity>
  <Lines>38</Lines>
  <Paragraphs>11</Paragraphs>
  <ScaleCrop>false</ScaleCrop>
  <Company/>
  <LinksUpToDate>false</LinksUpToDate>
  <CharactersWithSpaces>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2018-10-23T19:55:00Z</dcterms:created>
  <dcterms:modified xsi:type="dcterms:W3CDTF">2018-10-23T19:55:00Z</dcterms:modified>
</cp:coreProperties>
</file>