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10" w:rsidRPr="00414DC5" w:rsidRDefault="00C20F10" w:rsidP="000E1C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La </w:t>
      </w:r>
      <w:r w:rsidRPr="00C20F10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Asociación Civil de Jubilados y Pensionados de la UNER</w:t>
      </w:r>
      <w:r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</w:t>
      </w:r>
      <w:r w:rsidR="000E1C60"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(ACJUPUNER</w:t>
      </w:r>
      <w:r w:rsidR="000A6752"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)</w:t>
      </w:r>
      <w:r w:rsidR="000E1C60"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</w:t>
      </w:r>
      <w:r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expresa su</w:t>
      </w:r>
      <w:r w:rsidR="000E1C60"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</w:t>
      </w:r>
      <w:r w:rsidRPr="00414DC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RECHAZO a la Resolución N° 19/18 de la OSUNER</w:t>
      </w:r>
    </w:p>
    <w:p w:rsidR="00414DC5" w:rsidRPr="00414DC5" w:rsidRDefault="00414DC5" w:rsidP="000E1C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</w:p>
    <w:p w:rsidR="00414DC5" w:rsidRPr="00027F40" w:rsidRDefault="00414DC5" w:rsidP="00027F4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AR"/>
        </w:rPr>
      </w:pPr>
      <w:r w:rsidRPr="00027F40">
        <w:rPr>
          <w:rFonts w:ascii="Arial" w:eastAsia="Times New Roman" w:hAnsi="Arial" w:cs="Arial"/>
          <w:b/>
          <w:sz w:val="28"/>
          <w:szCs w:val="28"/>
          <w:lang w:eastAsia="es-AR"/>
        </w:rPr>
        <w:t>COMUNICADO</w:t>
      </w:r>
    </w:p>
    <w:p w:rsidR="00C20F10" w:rsidRPr="005F50D6" w:rsidRDefault="00C20F10" w:rsidP="00C20F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es-AR"/>
        </w:rPr>
      </w:pPr>
    </w:p>
    <w:p w:rsidR="00C20F10" w:rsidRPr="002516C2" w:rsidRDefault="00C20F10" w:rsidP="002516C2">
      <w:pPr>
        <w:jc w:val="both"/>
        <w:rPr>
          <w:rFonts w:ascii="Arial" w:hAnsi="Arial" w:cs="Arial"/>
          <w:sz w:val="24"/>
          <w:szCs w:val="24"/>
        </w:rPr>
      </w:pPr>
      <w:r w:rsidRPr="002516C2">
        <w:rPr>
          <w:rFonts w:ascii="Arial" w:hAnsi="Arial" w:cs="Arial"/>
          <w:sz w:val="24"/>
          <w:szCs w:val="24"/>
        </w:rPr>
        <w:t>Los jubilados y pensionados integrantes de nuestra Asociación nos sentimos agraviados por la medida resuelta por el Consejo Directivo de OSUNER</w:t>
      </w:r>
      <w:r w:rsidR="002516C2" w:rsidRPr="002516C2">
        <w:rPr>
          <w:rFonts w:ascii="Arial" w:hAnsi="Arial" w:cs="Arial"/>
          <w:sz w:val="24"/>
          <w:szCs w:val="24"/>
        </w:rPr>
        <w:t>,</w:t>
      </w:r>
      <w:r w:rsidRPr="002516C2">
        <w:rPr>
          <w:rFonts w:ascii="Arial" w:hAnsi="Arial" w:cs="Arial"/>
          <w:sz w:val="24"/>
          <w:szCs w:val="24"/>
        </w:rPr>
        <w:t xml:space="preserve"> Res. CD N° 19/18</w:t>
      </w:r>
      <w:r w:rsidR="002516C2" w:rsidRPr="002516C2">
        <w:rPr>
          <w:rFonts w:ascii="Arial" w:hAnsi="Arial" w:cs="Arial"/>
          <w:sz w:val="24"/>
          <w:szCs w:val="24"/>
        </w:rPr>
        <w:t>,</w:t>
      </w:r>
      <w:r w:rsidRPr="002516C2">
        <w:rPr>
          <w:rFonts w:ascii="Arial" w:hAnsi="Arial" w:cs="Arial"/>
          <w:sz w:val="24"/>
          <w:szCs w:val="24"/>
        </w:rPr>
        <w:t xml:space="preserve"> que nos rebaja la cobertura de las prestaciones al 50%.</w:t>
      </w:r>
    </w:p>
    <w:p w:rsidR="00C20F10" w:rsidRPr="002516C2" w:rsidRDefault="00C20F10" w:rsidP="002516C2">
      <w:pPr>
        <w:jc w:val="both"/>
        <w:rPr>
          <w:rFonts w:ascii="Arial" w:hAnsi="Arial" w:cs="Arial"/>
          <w:sz w:val="24"/>
          <w:szCs w:val="24"/>
        </w:rPr>
      </w:pPr>
      <w:r w:rsidRPr="002516C2">
        <w:rPr>
          <w:rFonts w:ascii="Arial" w:hAnsi="Arial" w:cs="Arial"/>
          <w:sz w:val="24"/>
          <w:szCs w:val="24"/>
        </w:rPr>
        <w:t>La medida adoptada y su implementación por el Presidente de OSUNER, tiene serias implicancias jurídicas, éticas</w:t>
      </w:r>
      <w:r w:rsidR="002D7161" w:rsidRPr="002516C2">
        <w:rPr>
          <w:rFonts w:ascii="Arial" w:hAnsi="Arial" w:cs="Arial"/>
          <w:sz w:val="24"/>
          <w:szCs w:val="24"/>
        </w:rPr>
        <w:t xml:space="preserve"> y</w:t>
      </w:r>
      <w:r w:rsidRPr="002516C2">
        <w:rPr>
          <w:rFonts w:ascii="Arial" w:hAnsi="Arial" w:cs="Arial"/>
          <w:sz w:val="24"/>
          <w:szCs w:val="24"/>
        </w:rPr>
        <w:t xml:space="preserve"> económicas que afectan </w:t>
      </w:r>
      <w:r w:rsidR="002D7161" w:rsidRPr="002516C2">
        <w:rPr>
          <w:rFonts w:ascii="Arial" w:hAnsi="Arial" w:cs="Arial"/>
          <w:sz w:val="24"/>
          <w:szCs w:val="24"/>
        </w:rPr>
        <w:t>el servicio de salud.</w:t>
      </w:r>
    </w:p>
    <w:p w:rsidR="00C20F10" w:rsidRPr="00621704" w:rsidRDefault="002D7161" w:rsidP="00621704">
      <w:pPr>
        <w:jc w:val="both"/>
        <w:rPr>
          <w:rFonts w:ascii="Arial" w:hAnsi="Arial" w:cs="Arial"/>
          <w:sz w:val="24"/>
          <w:szCs w:val="24"/>
        </w:rPr>
      </w:pPr>
      <w:r w:rsidRPr="002516C2">
        <w:rPr>
          <w:rFonts w:ascii="Arial" w:hAnsi="Arial" w:cs="Arial"/>
          <w:sz w:val="24"/>
          <w:szCs w:val="24"/>
        </w:rPr>
        <w:t>Rechazamos la norma porque es manifiestamente ilegítima, ya que de acuerdo al Art. N°6 del Estatuto de la OSUNER, la categoría de “afiliado titular” comprende a los activos y los jubilados. No di</w:t>
      </w:r>
      <w:bookmarkStart w:id="0" w:name="_GoBack"/>
      <w:bookmarkEnd w:id="0"/>
      <w:r w:rsidRPr="002516C2">
        <w:rPr>
          <w:rFonts w:ascii="Arial" w:hAnsi="Arial" w:cs="Arial"/>
          <w:sz w:val="24"/>
          <w:szCs w:val="24"/>
        </w:rPr>
        <w:t>ferencia entre estas categorías, por lo tanto los beneficios de unos alcanzan a los otros, por cuanto establece igualdad entre activos y pasivos, como lo consigna el Art. N° 11 del referido estatuto (</w:t>
      </w:r>
      <w:r w:rsidR="00DB5836" w:rsidRPr="002516C2">
        <w:rPr>
          <w:rFonts w:ascii="Arial" w:hAnsi="Arial" w:cs="Arial"/>
          <w:sz w:val="24"/>
          <w:szCs w:val="24"/>
        </w:rPr>
        <w:t xml:space="preserve">“Los </w:t>
      </w:r>
      <w:r w:rsidRPr="002516C2">
        <w:rPr>
          <w:rFonts w:ascii="Arial" w:hAnsi="Arial" w:cs="Arial"/>
          <w:sz w:val="24"/>
          <w:szCs w:val="24"/>
        </w:rPr>
        <w:t xml:space="preserve"> afiliados tiene derecho </w:t>
      </w:r>
      <w:r w:rsidR="00DB5836" w:rsidRPr="002516C2">
        <w:rPr>
          <w:rFonts w:ascii="Arial" w:hAnsi="Arial" w:cs="Arial"/>
          <w:sz w:val="24"/>
          <w:szCs w:val="24"/>
        </w:rPr>
        <w:t>a recibir las prestaciones de salud. Independientemente de éstas, el Consejo Directivo implementa, para determinadas categorías de afiliados y según sus aportes, otros beneficios sociales</w:t>
      </w:r>
      <w:r w:rsidR="00E60030">
        <w:rPr>
          <w:rFonts w:ascii="Arial" w:hAnsi="Arial" w:cs="Arial"/>
          <w:sz w:val="24"/>
          <w:szCs w:val="24"/>
        </w:rPr>
        <w:t>.</w:t>
      </w:r>
      <w:r w:rsidR="00DB5836" w:rsidRPr="002516C2">
        <w:rPr>
          <w:rFonts w:ascii="Arial" w:hAnsi="Arial" w:cs="Arial"/>
          <w:sz w:val="24"/>
          <w:szCs w:val="24"/>
        </w:rPr>
        <w:t>”</w:t>
      </w:r>
      <w:r w:rsidRPr="002516C2">
        <w:rPr>
          <w:rFonts w:ascii="Arial" w:hAnsi="Arial" w:cs="Arial"/>
          <w:sz w:val="24"/>
          <w:szCs w:val="24"/>
        </w:rPr>
        <w:t>).</w:t>
      </w:r>
      <w:r w:rsidR="00E60030">
        <w:rPr>
          <w:rFonts w:ascii="Arial" w:hAnsi="Arial" w:cs="Arial"/>
          <w:sz w:val="24"/>
          <w:szCs w:val="24"/>
        </w:rPr>
        <w:t xml:space="preserve"> </w:t>
      </w:r>
      <w:r w:rsidRPr="00621704">
        <w:rPr>
          <w:rFonts w:ascii="Arial" w:hAnsi="Arial" w:cs="Arial"/>
          <w:sz w:val="24"/>
          <w:szCs w:val="24"/>
        </w:rPr>
        <w:t xml:space="preserve">En consecuencia el </w:t>
      </w:r>
      <w:r w:rsidR="002516C2" w:rsidRPr="002516C2">
        <w:rPr>
          <w:rFonts w:ascii="Arial" w:hAnsi="Arial" w:cs="Arial"/>
          <w:sz w:val="24"/>
          <w:szCs w:val="24"/>
        </w:rPr>
        <w:t>Consejo Directivo de</w:t>
      </w:r>
      <w:r w:rsidRPr="00621704">
        <w:rPr>
          <w:rFonts w:ascii="Arial" w:hAnsi="Arial" w:cs="Arial"/>
          <w:sz w:val="24"/>
          <w:szCs w:val="24"/>
        </w:rPr>
        <w:t xml:space="preserve"> OSUNER puede implementar </w:t>
      </w:r>
      <w:r w:rsidRPr="00E60030">
        <w:rPr>
          <w:rFonts w:ascii="Arial" w:hAnsi="Arial" w:cs="Arial"/>
          <w:sz w:val="24"/>
          <w:szCs w:val="24"/>
        </w:rPr>
        <w:t>para determinadas categorías</w:t>
      </w:r>
      <w:r w:rsidRPr="00621704">
        <w:rPr>
          <w:rFonts w:ascii="Arial" w:hAnsi="Arial" w:cs="Arial"/>
          <w:sz w:val="24"/>
          <w:szCs w:val="24"/>
        </w:rPr>
        <w:t xml:space="preserve"> otros beneficios, pero no reducirlos. L</w:t>
      </w:r>
      <w:r w:rsidR="00621704" w:rsidRPr="00621704">
        <w:rPr>
          <w:rFonts w:ascii="Arial" w:hAnsi="Arial" w:cs="Arial"/>
          <w:sz w:val="24"/>
          <w:szCs w:val="24"/>
        </w:rPr>
        <w:t>a</w:t>
      </w:r>
      <w:r w:rsidRPr="00621704">
        <w:rPr>
          <w:rFonts w:ascii="Arial" w:hAnsi="Arial" w:cs="Arial"/>
          <w:sz w:val="24"/>
          <w:szCs w:val="24"/>
        </w:rPr>
        <w:t xml:space="preserve"> R</w:t>
      </w:r>
      <w:r w:rsidR="00621704" w:rsidRPr="00621704">
        <w:rPr>
          <w:rFonts w:ascii="Arial" w:hAnsi="Arial" w:cs="Arial"/>
          <w:sz w:val="24"/>
          <w:szCs w:val="24"/>
        </w:rPr>
        <w:t>es</w:t>
      </w:r>
      <w:r w:rsidRPr="00621704">
        <w:rPr>
          <w:rFonts w:ascii="Arial" w:hAnsi="Arial" w:cs="Arial"/>
          <w:sz w:val="24"/>
          <w:szCs w:val="24"/>
        </w:rPr>
        <w:t xml:space="preserve">. CD N°19/18 </w:t>
      </w:r>
      <w:r w:rsidR="007F4606">
        <w:rPr>
          <w:rFonts w:ascii="Arial" w:hAnsi="Arial" w:cs="Arial"/>
          <w:sz w:val="24"/>
          <w:szCs w:val="24"/>
        </w:rPr>
        <w:t>los</w:t>
      </w:r>
      <w:r w:rsidRPr="00621704">
        <w:rPr>
          <w:rFonts w:ascii="Arial" w:hAnsi="Arial" w:cs="Arial"/>
          <w:sz w:val="24"/>
          <w:szCs w:val="24"/>
        </w:rPr>
        <w:t xml:space="preserve"> reduc</w:t>
      </w:r>
      <w:r w:rsidR="007F4606">
        <w:rPr>
          <w:rFonts w:ascii="Arial" w:hAnsi="Arial" w:cs="Arial"/>
          <w:sz w:val="24"/>
          <w:szCs w:val="24"/>
        </w:rPr>
        <w:t>e.</w:t>
      </w:r>
    </w:p>
    <w:p w:rsidR="00621704" w:rsidRPr="00621704" w:rsidRDefault="00621704" w:rsidP="00621704">
      <w:pPr>
        <w:jc w:val="both"/>
        <w:rPr>
          <w:rFonts w:ascii="Arial" w:hAnsi="Arial" w:cs="Arial"/>
          <w:sz w:val="24"/>
          <w:szCs w:val="24"/>
        </w:rPr>
      </w:pPr>
      <w:r w:rsidRPr="00621704">
        <w:rPr>
          <w:rFonts w:ascii="Arial" w:hAnsi="Arial" w:cs="Arial"/>
          <w:sz w:val="24"/>
          <w:szCs w:val="24"/>
        </w:rPr>
        <w:t>Es además ilegítima</w:t>
      </w:r>
      <w:r w:rsidR="005F50D6">
        <w:rPr>
          <w:rFonts w:ascii="Arial" w:hAnsi="Arial" w:cs="Arial"/>
          <w:sz w:val="24"/>
          <w:szCs w:val="24"/>
        </w:rPr>
        <w:t xml:space="preserve"> porque</w:t>
      </w:r>
      <w:r w:rsidRPr="00621704">
        <w:rPr>
          <w:rFonts w:ascii="Arial" w:hAnsi="Arial" w:cs="Arial"/>
          <w:sz w:val="24"/>
          <w:szCs w:val="24"/>
        </w:rPr>
        <w:t xml:space="preserve"> a través de una resolución </w:t>
      </w:r>
      <w:r w:rsidR="005F50D6">
        <w:rPr>
          <w:rFonts w:ascii="Arial" w:hAnsi="Arial" w:cs="Arial"/>
          <w:sz w:val="24"/>
          <w:szCs w:val="24"/>
        </w:rPr>
        <w:t xml:space="preserve">pretende </w:t>
      </w:r>
      <w:r w:rsidRPr="00621704">
        <w:rPr>
          <w:rFonts w:ascii="Arial" w:hAnsi="Arial" w:cs="Arial"/>
          <w:sz w:val="24"/>
          <w:szCs w:val="24"/>
        </w:rPr>
        <w:t>modificar el Estatuto de OSUNER, no teniendo competencia para ello.</w:t>
      </w:r>
    </w:p>
    <w:p w:rsidR="00621704" w:rsidRPr="00621704" w:rsidRDefault="00621704" w:rsidP="00621704">
      <w:pPr>
        <w:jc w:val="both"/>
        <w:rPr>
          <w:rFonts w:ascii="Arial" w:hAnsi="Arial" w:cs="Arial"/>
          <w:sz w:val="24"/>
          <w:szCs w:val="24"/>
        </w:rPr>
      </w:pPr>
      <w:r w:rsidRPr="00621704">
        <w:rPr>
          <w:rFonts w:ascii="Arial" w:hAnsi="Arial" w:cs="Arial"/>
          <w:sz w:val="24"/>
          <w:szCs w:val="24"/>
        </w:rPr>
        <w:t xml:space="preserve">Avasalla nuestros derechos adquiridos porque altera los términos de la relación oportunamente </w:t>
      </w:r>
      <w:r w:rsidR="00E8195D">
        <w:rPr>
          <w:rFonts w:ascii="Arial" w:hAnsi="Arial" w:cs="Arial"/>
          <w:sz w:val="24"/>
          <w:szCs w:val="24"/>
        </w:rPr>
        <w:t xml:space="preserve">establecida y desconoce los aportes y esfuerzos que realizamos cuando fuimos </w:t>
      </w:r>
      <w:r w:rsidR="002516C2">
        <w:rPr>
          <w:rFonts w:ascii="Arial" w:hAnsi="Arial" w:cs="Arial"/>
          <w:sz w:val="24"/>
          <w:szCs w:val="24"/>
        </w:rPr>
        <w:t xml:space="preserve">afiliados </w:t>
      </w:r>
      <w:r w:rsidR="00E8195D">
        <w:rPr>
          <w:rFonts w:ascii="Arial" w:hAnsi="Arial" w:cs="Arial"/>
          <w:sz w:val="24"/>
          <w:szCs w:val="24"/>
        </w:rPr>
        <w:t xml:space="preserve">activos, </w:t>
      </w:r>
      <w:r w:rsidR="00E60030">
        <w:rPr>
          <w:rFonts w:ascii="Arial" w:hAnsi="Arial" w:cs="Arial"/>
          <w:sz w:val="24"/>
          <w:szCs w:val="24"/>
        </w:rPr>
        <w:t xml:space="preserve">con los cuales se fue </w:t>
      </w:r>
      <w:r w:rsidR="00E8195D">
        <w:rPr>
          <w:rFonts w:ascii="Arial" w:hAnsi="Arial" w:cs="Arial"/>
          <w:sz w:val="24"/>
          <w:szCs w:val="24"/>
        </w:rPr>
        <w:t>consolidando la entidad de la que pretender alejarnos.</w:t>
      </w:r>
    </w:p>
    <w:p w:rsidR="00621704" w:rsidRDefault="00621704" w:rsidP="00621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525D7D">
        <w:rPr>
          <w:rFonts w:ascii="Arial" w:hAnsi="Arial" w:cs="Arial"/>
          <w:sz w:val="24"/>
          <w:szCs w:val="24"/>
        </w:rPr>
        <w:t>Res. CD N° 19/18 es discriminatoria porque restringe el pleno ejercicio sobre bases igualitarias de los derechos que nos otorgó el Estatuto de OSUNER ya q</w:t>
      </w:r>
      <w:r w:rsidR="00E8195D">
        <w:rPr>
          <w:rFonts w:ascii="Arial" w:hAnsi="Arial" w:cs="Arial"/>
          <w:sz w:val="24"/>
          <w:szCs w:val="24"/>
        </w:rPr>
        <w:t>u</w:t>
      </w:r>
      <w:r w:rsidRPr="00525D7D">
        <w:rPr>
          <w:rFonts w:ascii="Arial" w:hAnsi="Arial" w:cs="Arial"/>
          <w:sz w:val="24"/>
          <w:szCs w:val="24"/>
        </w:rPr>
        <w:t xml:space="preserve">e refiere exclusivamente a los afiliados pasivos, destruyendo el principio de solidaridad, pilar de todos los sistemas de salud. </w:t>
      </w:r>
      <w:r w:rsidR="00952F42">
        <w:rPr>
          <w:rFonts w:ascii="Arial" w:hAnsi="Arial" w:cs="Arial"/>
          <w:sz w:val="24"/>
          <w:szCs w:val="24"/>
        </w:rPr>
        <w:t xml:space="preserve">Se viola </w:t>
      </w:r>
      <w:r w:rsidR="00E60030">
        <w:rPr>
          <w:rFonts w:ascii="Arial" w:hAnsi="Arial" w:cs="Arial"/>
          <w:sz w:val="24"/>
          <w:szCs w:val="24"/>
        </w:rPr>
        <w:t xml:space="preserve">además </w:t>
      </w:r>
      <w:r w:rsidR="00952F42">
        <w:rPr>
          <w:rFonts w:ascii="Arial" w:hAnsi="Arial" w:cs="Arial"/>
          <w:sz w:val="24"/>
          <w:szCs w:val="24"/>
        </w:rPr>
        <w:t xml:space="preserve">la Ley 23592, Art. 1; mediante un acto basado en la condición social de un sector, </w:t>
      </w:r>
      <w:r w:rsidR="00E8195D">
        <w:rPr>
          <w:rFonts w:ascii="Arial" w:hAnsi="Arial" w:cs="Arial"/>
          <w:sz w:val="24"/>
          <w:szCs w:val="24"/>
        </w:rPr>
        <w:t>LOS JUBILADOS</w:t>
      </w:r>
      <w:r w:rsidR="00952F42">
        <w:rPr>
          <w:rFonts w:ascii="Arial" w:hAnsi="Arial" w:cs="Arial"/>
          <w:sz w:val="24"/>
          <w:szCs w:val="24"/>
        </w:rPr>
        <w:t>.</w:t>
      </w:r>
    </w:p>
    <w:p w:rsidR="00952F42" w:rsidRPr="00525D7D" w:rsidRDefault="00952F42" w:rsidP="006217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OSUNER pretende resolver, lo que dice, un problema económico que afecta a toda la comunidad de afiliados, atacando </w:t>
      </w:r>
      <w:r w:rsidR="003D70BF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derecho de solo uno de los sectores, cuando el problema, de existir, debería ser resu</w:t>
      </w:r>
      <w:r w:rsidR="00E6003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lto para todos los afiliados.</w:t>
      </w:r>
    </w:p>
    <w:p w:rsidR="0083323E" w:rsidRDefault="00FD439D" w:rsidP="00525D7D">
      <w:pPr>
        <w:jc w:val="both"/>
        <w:rPr>
          <w:rFonts w:ascii="Arial" w:hAnsi="Arial" w:cs="Arial"/>
          <w:sz w:val="24"/>
          <w:szCs w:val="24"/>
        </w:rPr>
      </w:pPr>
      <w:r w:rsidRPr="00525D7D">
        <w:rPr>
          <w:rFonts w:ascii="Arial" w:hAnsi="Arial" w:cs="Arial"/>
          <w:sz w:val="24"/>
          <w:szCs w:val="24"/>
        </w:rPr>
        <w:t xml:space="preserve">La norma cuestionada argumenta </w:t>
      </w:r>
      <w:r>
        <w:rPr>
          <w:rFonts w:ascii="Arial" w:hAnsi="Arial" w:cs="Arial"/>
          <w:sz w:val="24"/>
          <w:szCs w:val="24"/>
        </w:rPr>
        <w:t>que los jubilados no hacen viable su cobertura, dado que el gasto que producen es mucho mayor que los aportes que efectúan</w:t>
      </w:r>
      <w:r w:rsidR="00525D7D">
        <w:rPr>
          <w:rFonts w:ascii="Arial" w:hAnsi="Arial" w:cs="Arial"/>
          <w:sz w:val="24"/>
          <w:szCs w:val="24"/>
        </w:rPr>
        <w:t>, “…</w:t>
      </w:r>
      <w:r>
        <w:rPr>
          <w:rFonts w:ascii="Arial" w:hAnsi="Arial" w:cs="Arial"/>
          <w:sz w:val="24"/>
          <w:szCs w:val="24"/>
        </w:rPr>
        <w:t>producto de la crisis</w:t>
      </w:r>
      <w:r w:rsidR="00525D7D">
        <w:rPr>
          <w:rFonts w:ascii="Arial" w:hAnsi="Arial" w:cs="Arial"/>
          <w:sz w:val="24"/>
          <w:szCs w:val="24"/>
        </w:rPr>
        <w:t xml:space="preserve"> que atraviesan las instituciones en virtud de la realidad económica… “</w:t>
      </w:r>
      <w:r w:rsidR="0083323E">
        <w:rPr>
          <w:rFonts w:ascii="Arial" w:hAnsi="Arial" w:cs="Arial"/>
          <w:sz w:val="24"/>
          <w:szCs w:val="24"/>
        </w:rPr>
        <w:t xml:space="preserve">, </w:t>
      </w:r>
      <w:r w:rsidR="00317010">
        <w:rPr>
          <w:rFonts w:ascii="Arial" w:hAnsi="Arial" w:cs="Arial"/>
          <w:sz w:val="24"/>
          <w:szCs w:val="24"/>
        </w:rPr>
        <w:t xml:space="preserve">este </w:t>
      </w:r>
      <w:r w:rsidR="00317010">
        <w:rPr>
          <w:rFonts w:ascii="Arial" w:hAnsi="Arial" w:cs="Arial"/>
          <w:sz w:val="24"/>
          <w:szCs w:val="24"/>
        </w:rPr>
        <w:lastRenderedPageBreak/>
        <w:t xml:space="preserve">planteo </w:t>
      </w:r>
      <w:r w:rsidR="0083323E">
        <w:rPr>
          <w:rFonts w:ascii="Arial" w:hAnsi="Arial" w:cs="Arial"/>
          <w:sz w:val="24"/>
          <w:szCs w:val="24"/>
        </w:rPr>
        <w:t xml:space="preserve">con un criterio economicista de rentabilidad, </w:t>
      </w:r>
      <w:r w:rsidR="00317010">
        <w:rPr>
          <w:rFonts w:ascii="Arial" w:hAnsi="Arial" w:cs="Arial"/>
          <w:sz w:val="24"/>
          <w:szCs w:val="24"/>
        </w:rPr>
        <w:t xml:space="preserve">hace </w:t>
      </w:r>
      <w:r w:rsidR="0083323E">
        <w:rPr>
          <w:rFonts w:ascii="Arial" w:hAnsi="Arial" w:cs="Arial"/>
          <w:sz w:val="24"/>
          <w:szCs w:val="24"/>
        </w:rPr>
        <w:t>ref</w:t>
      </w:r>
      <w:r w:rsidR="00317010">
        <w:rPr>
          <w:rFonts w:ascii="Arial" w:hAnsi="Arial" w:cs="Arial"/>
          <w:sz w:val="24"/>
          <w:szCs w:val="24"/>
        </w:rPr>
        <w:t xml:space="preserve">erencia </w:t>
      </w:r>
      <w:r w:rsidR="0083323E">
        <w:rPr>
          <w:rFonts w:ascii="Arial" w:hAnsi="Arial" w:cs="Arial"/>
          <w:sz w:val="24"/>
          <w:szCs w:val="24"/>
        </w:rPr>
        <w:t>al déficit operativo, sin mencionar el importante respaldo financiero con que cuenta OSUNER, que se generó en gran parte con los aportes de quienes hoy estamos jubilados.</w:t>
      </w:r>
      <w:r w:rsidR="001D3BAA">
        <w:rPr>
          <w:rFonts w:ascii="Arial" w:hAnsi="Arial" w:cs="Arial"/>
          <w:sz w:val="24"/>
          <w:szCs w:val="24"/>
        </w:rPr>
        <w:t xml:space="preserve"> </w:t>
      </w:r>
    </w:p>
    <w:p w:rsidR="0083323E" w:rsidRPr="00365F8F" w:rsidRDefault="0083323E" w:rsidP="00525D7D">
      <w:pPr>
        <w:jc w:val="both"/>
        <w:rPr>
          <w:rFonts w:ascii="Arial" w:hAnsi="Arial" w:cs="Arial"/>
          <w:sz w:val="24"/>
          <w:szCs w:val="24"/>
        </w:rPr>
      </w:pPr>
      <w:r w:rsidRPr="00365F8F">
        <w:rPr>
          <w:rFonts w:ascii="Arial" w:hAnsi="Arial" w:cs="Arial"/>
          <w:sz w:val="24"/>
          <w:szCs w:val="24"/>
        </w:rPr>
        <w:t>Es importante</w:t>
      </w:r>
      <w:r w:rsidR="00317010" w:rsidRPr="00365F8F">
        <w:rPr>
          <w:rFonts w:ascii="Arial" w:hAnsi="Arial" w:cs="Arial"/>
          <w:sz w:val="24"/>
          <w:szCs w:val="24"/>
        </w:rPr>
        <w:t xml:space="preserve"> c</w:t>
      </w:r>
      <w:r w:rsidRPr="00365F8F">
        <w:rPr>
          <w:rFonts w:ascii="Arial" w:hAnsi="Arial" w:cs="Arial"/>
          <w:sz w:val="24"/>
          <w:szCs w:val="24"/>
        </w:rPr>
        <w:t>omparar las actitudes y decisiones de OSUNER con lo ocurrido en la Obra Social de UNL</w:t>
      </w:r>
      <w:r w:rsidR="00317010" w:rsidRPr="00365F8F">
        <w:rPr>
          <w:rFonts w:ascii="Arial" w:hAnsi="Arial" w:cs="Arial"/>
          <w:sz w:val="24"/>
          <w:szCs w:val="24"/>
        </w:rPr>
        <w:t>,</w:t>
      </w:r>
      <w:r w:rsidRPr="00365F8F">
        <w:rPr>
          <w:rFonts w:ascii="Arial" w:hAnsi="Arial" w:cs="Arial"/>
          <w:sz w:val="24"/>
          <w:szCs w:val="24"/>
        </w:rPr>
        <w:t xml:space="preserve"> que en el ejercicio 2017</w:t>
      </w:r>
      <w:r w:rsidR="00317010" w:rsidRPr="00365F8F">
        <w:rPr>
          <w:rFonts w:ascii="Arial" w:hAnsi="Arial" w:cs="Arial"/>
          <w:sz w:val="24"/>
          <w:szCs w:val="24"/>
        </w:rPr>
        <w:t xml:space="preserve"> explicita: “En cuanto al balance, se ha registrado un importante déficit operativo</w:t>
      </w:r>
      <w:r w:rsidR="00365F8F" w:rsidRPr="00365F8F">
        <w:rPr>
          <w:rFonts w:ascii="Arial" w:hAnsi="Arial" w:cs="Arial"/>
          <w:sz w:val="24"/>
          <w:szCs w:val="24"/>
        </w:rPr>
        <w:t xml:space="preserve">, que no ha podido compensarse con el superávit financiero. De cualquier manera esta situación pudo ser sostenida por las importantes reservas que la Obra Social ha acumulado en años anteriores y que, a modo de fondo </w:t>
      </w:r>
      <w:proofErr w:type="spellStart"/>
      <w:r w:rsidR="00365F8F" w:rsidRPr="00365F8F">
        <w:rPr>
          <w:rFonts w:ascii="Arial" w:hAnsi="Arial" w:cs="Arial"/>
          <w:sz w:val="24"/>
          <w:szCs w:val="24"/>
        </w:rPr>
        <w:t>anticíclico</w:t>
      </w:r>
      <w:proofErr w:type="spellEnd"/>
      <w:r w:rsidR="00365F8F" w:rsidRPr="00365F8F">
        <w:rPr>
          <w:rFonts w:ascii="Arial" w:hAnsi="Arial" w:cs="Arial"/>
          <w:sz w:val="24"/>
          <w:szCs w:val="24"/>
        </w:rPr>
        <w:t>, permite pensar en soluciones a mediano y largo plazo sin ajustes bruscos y sin afectar la calidad de las prestaciones.”. No hay dudas que en este caso el criterio social adoptado es mantener el sistema de salud para todos.</w:t>
      </w:r>
    </w:p>
    <w:p w:rsidR="00952F42" w:rsidRDefault="001D3BAA" w:rsidP="00525D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</w:t>
      </w:r>
      <w:r w:rsidR="0083323E">
        <w:rPr>
          <w:rFonts w:ascii="Arial" w:hAnsi="Arial" w:cs="Arial"/>
          <w:sz w:val="24"/>
          <w:szCs w:val="24"/>
        </w:rPr>
        <w:t xml:space="preserve">, la </w:t>
      </w:r>
      <w:r w:rsidR="0083323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Res. CD N° 19/18 </w:t>
      </w:r>
      <w:r>
        <w:rPr>
          <w:rFonts w:ascii="Arial" w:hAnsi="Arial" w:cs="Arial"/>
          <w:sz w:val="24"/>
          <w:szCs w:val="24"/>
        </w:rPr>
        <w:t xml:space="preserve">pretende instalar la categoría de “obra social primaria” a la que el </w:t>
      </w:r>
      <w:r w:rsidR="00E8195D">
        <w:rPr>
          <w:rFonts w:ascii="Arial" w:hAnsi="Arial" w:cs="Arial"/>
          <w:sz w:val="24"/>
          <w:szCs w:val="24"/>
        </w:rPr>
        <w:t xml:space="preserve">“afiliado jubilado voluntario” </w:t>
      </w:r>
      <w:r>
        <w:rPr>
          <w:rFonts w:ascii="Arial" w:hAnsi="Arial" w:cs="Arial"/>
          <w:sz w:val="24"/>
          <w:szCs w:val="24"/>
        </w:rPr>
        <w:t>debería concurrir en primer término, utilizando a OSUNER como “obra social complementaria”</w:t>
      </w:r>
      <w:r w:rsidR="00952F42">
        <w:rPr>
          <w:rFonts w:ascii="Arial" w:hAnsi="Arial" w:cs="Arial"/>
          <w:sz w:val="24"/>
          <w:szCs w:val="24"/>
        </w:rPr>
        <w:t>, conceptos no contemplados en el Estatuto de OSUNER</w:t>
      </w:r>
      <w:r w:rsidR="00E8195D">
        <w:rPr>
          <w:rFonts w:ascii="Arial" w:hAnsi="Arial" w:cs="Arial"/>
          <w:sz w:val="24"/>
          <w:szCs w:val="24"/>
        </w:rPr>
        <w:t>.</w:t>
      </w:r>
      <w:r w:rsidR="00952F42">
        <w:rPr>
          <w:rFonts w:ascii="Arial" w:hAnsi="Arial" w:cs="Arial"/>
          <w:sz w:val="24"/>
          <w:szCs w:val="24"/>
        </w:rPr>
        <w:t xml:space="preserve"> </w:t>
      </w:r>
    </w:p>
    <w:p w:rsidR="000A2C87" w:rsidRDefault="0083323E" w:rsidP="00525D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a lo planteado por OSUNER, estamos dispuestos al diálogo, pero no podemos hacerlo con la medida adoptada en vigencia, por lo que reclamamos la inmediata suspensión de la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Res. CD N° 19/18</w:t>
      </w:r>
      <w:r>
        <w:rPr>
          <w:rFonts w:ascii="Arial" w:hAnsi="Arial" w:cs="Arial"/>
          <w:sz w:val="24"/>
          <w:szCs w:val="24"/>
        </w:rPr>
        <w:t>, lo que se intentó en reunión con las autoridades, sin obtener respuesta</w:t>
      </w:r>
      <w:r w:rsidR="00471EF4">
        <w:rPr>
          <w:rFonts w:ascii="Arial" w:hAnsi="Arial" w:cs="Arial"/>
          <w:sz w:val="24"/>
          <w:szCs w:val="24"/>
        </w:rPr>
        <w:t xml:space="preserve"> favorable.</w:t>
      </w:r>
    </w:p>
    <w:p w:rsidR="00F013C4" w:rsidRDefault="00F013C4" w:rsidP="00F01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Defendemos nuestros derechos vulnerados recurriendo a medidas judiciales que garanticen la inmediata continuidad de las prestaciones que regían anteriores a la medida.</w:t>
      </w:r>
    </w:p>
    <w:p w:rsidR="00414488" w:rsidRDefault="00414488" w:rsidP="00F01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Invitamos a toda la comunidad universitaria a sumarse a nuestro reclamo, pues la democratización universitaria requiere de las opiniones de quienes alcanzarán nuestra situación en </w:t>
      </w:r>
      <w:proofErr w:type="gramStart"/>
      <w:r>
        <w:rPr>
          <w:rFonts w:ascii="Arial" w:hAnsi="Arial" w:cs="Arial"/>
          <w:sz w:val="24"/>
          <w:szCs w:val="24"/>
        </w:rPr>
        <w:t>el futuro, tanto docentes como no docentes</w:t>
      </w:r>
      <w:proofErr w:type="gramEnd"/>
      <w:r>
        <w:rPr>
          <w:rFonts w:ascii="Arial" w:hAnsi="Arial" w:cs="Arial"/>
          <w:sz w:val="24"/>
          <w:szCs w:val="24"/>
        </w:rPr>
        <w:t>, y de todos los actores de la institución universitaria.</w:t>
      </w:r>
    </w:p>
    <w:p w:rsidR="00952F42" w:rsidRDefault="00952F42" w:rsidP="00525D7D">
      <w:pPr>
        <w:jc w:val="both"/>
        <w:rPr>
          <w:rFonts w:ascii="Arial" w:hAnsi="Arial" w:cs="Arial"/>
          <w:sz w:val="24"/>
          <w:szCs w:val="24"/>
        </w:rPr>
      </w:pPr>
    </w:p>
    <w:p w:rsidR="001D3BAA" w:rsidRPr="00621704" w:rsidRDefault="001D3BAA" w:rsidP="00525D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D3BAA" w:rsidRPr="00621704" w:rsidSect="002516C2">
      <w:footerReference w:type="default" r:id="rId7"/>
      <w:pgSz w:w="12240" w:h="15840"/>
      <w:pgMar w:top="1417" w:right="1183" w:bottom="1417" w:left="1701" w:header="708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70" w:rsidRDefault="00AF3C70" w:rsidP="00621704">
      <w:pPr>
        <w:spacing w:after="0" w:line="240" w:lineRule="auto"/>
      </w:pPr>
      <w:r>
        <w:separator/>
      </w:r>
    </w:p>
  </w:endnote>
  <w:endnote w:type="continuationSeparator" w:id="0">
    <w:p w:rsidR="00AF3C70" w:rsidRDefault="00AF3C70" w:rsidP="0062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70" w:rsidRPr="00F70C70" w:rsidRDefault="00F70C70" w:rsidP="00F70C70">
    <w:pPr>
      <w:pBdr>
        <w:top w:val="single" w:sz="4" w:space="1" w:color="auto"/>
      </w:pBdr>
      <w:spacing w:after="0" w:line="240" w:lineRule="auto"/>
      <w:jc w:val="right"/>
      <w:rPr>
        <w:rFonts w:ascii="Arial" w:eastAsia="Times New Roman" w:hAnsi="Arial" w:cs="Arial"/>
        <w:color w:val="222222"/>
        <w:sz w:val="16"/>
        <w:szCs w:val="16"/>
        <w:lang w:eastAsia="es-AR"/>
      </w:rPr>
    </w:pPr>
    <w:r>
      <w:rPr>
        <w:rFonts w:ascii="Arial" w:eastAsia="Times New Roman" w:hAnsi="Arial" w:cs="Arial"/>
        <w:color w:val="222222"/>
        <w:sz w:val="16"/>
        <w:szCs w:val="16"/>
        <w:shd w:val="clear" w:color="auto" w:fill="FFFFFF"/>
        <w:lang w:eastAsia="es-AR"/>
      </w:rPr>
      <w:t>ACJUPUNER (</w:t>
    </w:r>
    <w:r>
      <w:rPr>
        <w:rFonts w:ascii="Arial" w:eastAsia="Times New Roman" w:hAnsi="Arial" w:cs="Arial"/>
        <w:color w:val="222222"/>
        <w:sz w:val="16"/>
        <w:szCs w:val="16"/>
        <w:lang w:eastAsia="es-AR"/>
      </w:rPr>
      <w:t>Asociación Civil de Jubilados y Pensionados de la UNER)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70" w:rsidRDefault="00AF3C70" w:rsidP="00621704">
      <w:pPr>
        <w:spacing w:after="0" w:line="240" w:lineRule="auto"/>
      </w:pPr>
      <w:r>
        <w:separator/>
      </w:r>
    </w:p>
  </w:footnote>
  <w:footnote w:type="continuationSeparator" w:id="0">
    <w:p w:rsidR="00AF3C70" w:rsidRDefault="00AF3C70" w:rsidP="00621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0D"/>
    <w:rsid w:val="00027F40"/>
    <w:rsid w:val="00065804"/>
    <w:rsid w:val="000A2C87"/>
    <w:rsid w:val="000A6752"/>
    <w:rsid w:val="000E1C60"/>
    <w:rsid w:val="00154B15"/>
    <w:rsid w:val="0016168A"/>
    <w:rsid w:val="001D3BAA"/>
    <w:rsid w:val="00233D0D"/>
    <w:rsid w:val="002516C2"/>
    <w:rsid w:val="002D7161"/>
    <w:rsid w:val="00317010"/>
    <w:rsid w:val="00365F8F"/>
    <w:rsid w:val="003920E2"/>
    <w:rsid w:val="00393A9A"/>
    <w:rsid w:val="003C3E7D"/>
    <w:rsid w:val="003D70BF"/>
    <w:rsid w:val="00414488"/>
    <w:rsid w:val="00414DC5"/>
    <w:rsid w:val="00471EF4"/>
    <w:rsid w:val="00525D7D"/>
    <w:rsid w:val="00542B53"/>
    <w:rsid w:val="005F50D6"/>
    <w:rsid w:val="00621704"/>
    <w:rsid w:val="00621EE1"/>
    <w:rsid w:val="006277F0"/>
    <w:rsid w:val="007B4AD3"/>
    <w:rsid w:val="007F4606"/>
    <w:rsid w:val="008019C1"/>
    <w:rsid w:val="0083323E"/>
    <w:rsid w:val="00916F21"/>
    <w:rsid w:val="00932923"/>
    <w:rsid w:val="00952F42"/>
    <w:rsid w:val="00AE4CF9"/>
    <w:rsid w:val="00AF3C70"/>
    <w:rsid w:val="00B65A06"/>
    <w:rsid w:val="00C10ECB"/>
    <w:rsid w:val="00C14E4F"/>
    <w:rsid w:val="00C20F10"/>
    <w:rsid w:val="00C4589C"/>
    <w:rsid w:val="00CD2CDD"/>
    <w:rsid w:val="00CE5C7E"/>
    <w:rsid w:val="00DB5836"/>
    <w:rsid w:val="00DE1A56"/>
    <w:rsid w:val="00E60030"/>
    <w:rsid w:val="00E8195D"/>
    <w:rsid w:val="00E9043C"/>
    <w:rsid w:val="00E913EC"/>
    <w:rsid w:val="00F013C4"/>
    <w:rsid w:val="00F70C70"/>
    <w:rsid w:val="00F74A78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704"/>
  </w:style>
  <w:style w:type="paragraph" w:styleId="Piedepgina">
    <w:name w:val="footer"/>
    <w:basedOn w:val="Normal"/>
    <w:link w:val="PiedepginaCar"/>
    <w:uiPriority w:val="99"/>
    <w:unhideWhenUsed/>
    <w:rsid w:val="0062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704"/>
  </w:style>
  <w:style w:type="paragraph" w:styleId="Piedepgina">
    <w:name w:val="footer"/>
    <w:basedOn w:val="Normal"/>
    <w:link w:val="PiedepginaCar"/>
    <w:uiPriority w:val="99"/>
    <w:unhideWhenUsed/>
    <w:rsid w:val="0062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Bretón</dc:creator>
  <cp:lastModifiedBy>user</cp:lastModifiedBy>
  <cp:revision>2</cp:revision>
  <dcterms:created xsi:type="dcterms:W3CDTF">2018-10-23T19:50:00Z</dcterms:created>
  <dcterms:modified xsi:type="dcterms:W3CDTF">2018-10-23T19:50:00Z</dcterms:modified>
</cp:coreProperties>
</file>