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58" w:rsidRDefault="006E4A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A7E">
        <w:tab/>
      </w:r>
      <w:r w:rsidR="002B4E15">
        <w:t>22</w:t>
      </w:r>
      <w:r>
        <w:t xml:space="preserve"> de octubre de 2014</w:t>
      </w:r>
    </w:p>
    <w:tbl>
      <w:tblPr>
        <w:tblW w:w="9479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9479"/>
      </w:tblGrid>
      <w:tr w:rsidR="002C4992" w:rsidRPr="00AD79DC" w:rsidTr="006B6894">
        <w:tc>
          <w:tcPr>
            <w:tcW w:w="94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992" w:rsidRPr="00AD79DC" w:rsidRDefault="00A60C65" w:rsidP="008E44E5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Continúan las exposiciones sobre</w:t>
            </w:r>
            <w:r w:rsidR="0037690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las principales líneas de investigación en relación a los alimentos en </w:t>
            </w:r>
            <w:proofErr w:type="spellStart"/>
            <w:r w:rsidR="00376909">
              <w:rPr>
                <w:rFonts w:asciiTheme="majorHAnsi" w:hAnsiTheme="majorHAnsi" w:cstheme="minorHAnsi"/>
                <w:b/>
                <w:sz w:val="24"/>
                <w:szCs w:val="24"/>
              </w:rPr>
              <w:t>FoodInnova</w:t>
            </w:r>
            <w:proofErr w:type="spellEnd"/>
            <w:r w:rsidR="0037690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C4992" w:rsidRPr="00B00045" w:rsidTr="006B6894">
        <w:tc>
          <w:tcPr>
            <w:tcW w:w="94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992" w:rsidRPr="00AD79DC" w:rsidRDefault="002C4992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60C65" w:rsidRDefault="00376909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 la segunda Jornada de la </w:t>
            </w:r>
            <w:r w:rsidRPr="00B00045">
              <w:rPr>
                <w:rFonts w:asciiTheme="majorHAnsi" w:hAnsiTheme="majorHAnsi"/>
                <w:b/>
                <w:sz w:val="24"/>
                <w:szCs w:val="24"/>
              </w:rPr>
              <w:t>Tercera Conferencia Internacional</w:t>
            </w:r>
            <w:r w:rsidR="00A60C65" w:rsidRPr="00B00045">
              <w:rPr>
                <w:rFonts w:asciiTheme="majorHAnsi" w:hAnsiTheme="majorHAnsi"/>
                <w:b/>
                <w:sz w:val="24"/>
                <w:szCs w:val="24"/>
              </w:rPr>
              <w:t xml:space="preserve"> de Innovación en Alimentos</w:t>
            </w:r>
            <w:r w:rsidR="00A60C6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336C7">
              <w:rPr>
                <w:rFonts w:asciiTheme="majorHAnsi" w:hAnsiTheme="majorHAnsi"/>
                <w:sz w:val="24"/>
                <w:szCs w:val="24"/>
              </w:rPr>
              <w:t xml:space="preserve">siguieron </w:t>
            </w:r>
            <w:r w:rsidR="00A60C65">
              <w:rPr>
                <w:rFonts w:asciiTheme="majorHAnsi" w:hAnsiTheme="majorHAnsi"/>
                <w:sz w:val="24"/>
                <w:szCs w:val="24"/>
              </w:rPr>
              <w:t xml:space="preserve">los debates y exposiciones acerca de </w:t>
            </w:r>
            <w:r w:rsidR="00A60C65" w:rsidRPr="00B426C1">
              <w:rPr>
                <w:rFonts w:asciiTheme="majorHAnsi" w:hAnsiTheme="majorHAnsi"/>
                <w:sz w:val="24"/>
                <w:szCs w:val="24"/>
              </w:rPr>
              <w:t>las principales líneas de investiga</w:t>
            </w:r>
            <w:r w:rsidR="00B426C1" w:rsidRPr="00B426C1">
              <w:rPr>
                <w:rFonts w:asciiTheme="majorHAnsi" w:hAnsiTheme="majorHAnsi"/>
                <w:sz w:val="24"/>
                <w:szCs w:val="24"/>
              </w:rPr>
              <w:t xml:space="preserve">ción actuales y </w:t>
            </w:r>
            <w:r w:rsidR="00A60C65" w:rsidRPr="00B426C1">
              <w:rPr>
                <w:rFonts w:asciiTheme="majorHAnsi" w:hAnsiTheme="majorHAnsi"/>
                <w:sz w:val="24"/>
                <w:szCs w:val="24"/>
              </w:rPr>
              <w:t xml:space="preserve">que se mantendrán </w:t>
            </w:r>
            <w:r w:rsidR="00B426C1" w:rsidRPr="00B426C1">
              <w:rPr>
                <w:rFonts w:asciiTheme="majorHAnsi" w:hAnsiTheme="majorHAnsi"/>
                <w:sz w:val="24"/>
                <w:szCs w:val="24"/>
              </w:rPr>
              <w:t xml:space="preserve">vigentes </w:t>
            </w:r>
            <w:r w:rsidR="00A51AFA" w:rsidRPr="00B426C1">
              <w:rPr>
                <w:rFonts w:asciiTheme="majorHAnsi" w:hAnsiTheme="majorHAnsi"/>
                <w:sz w:val="24"/>
                <w:szCs w:val="24"/>
              </w:rPr>
              <w:t>en los próximos años</w:t>
            </w:r>
            <w:r w:rsidR="00A51AFA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51AFA" w:rsidRPr="00B426C1">
              <w:rPr>
                <w:rFonts w:asciiTheme="majorHAnsi" w:hAnsiTheme="majorHAnsi"/>
                <w:b/>
                <w:sz w:val="24"/>
                <w:szCs w:val="24"/>
              </w:rPr>
              <w:t>La</w:t>
            </w:r>
            <w:r w:rsidR="00A60C65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 calidad</w:t>
            </w:r>
            <w:r w:rsidR="00A1425C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 de los alimentos</w:t>
            </w:r>
            <w:r w:rsidR="00A60C65" w:rsidRPr="00B426C1">
              <w:rPr>
                <w:rFonts w:asciiTheme="majorHAnsi" w:hAnsiTheme="majorHAnsi"/>
                <w:b/>
                <w:sz w:val="24"/>
                <w:szCs w:val="24"/>
              </w:rPr>
              <w:t>, su relación con el medio am</w:t>
            </w:r>
            <w:r w:rsidR="00A51AFA" w:rsidRPr="00B426C1">
              <w:rPr>
                <w:rFonts w:asciiTheme="majorHAnsi" w:hAnsiTheme="majorHAnsi"/>
                <w:b/>
                <w:sz w:val="24"/>
                <w:szCs w:val="24"/>
              </w:rPr>
              <w:t>biente,  su funcionalidad,</w:t>
            </w:r>
            <w:r w:rsidR="00F5785C" w:rsidRPr="00B426C1">
              <w:rPr>
                <w:b/>
              </w:rPr>
              <w:t xml:space="preserve"> envases   biodegradables </w:t>
            </w:r>
            <w:r w:rsidR="00A51AFA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 y la gestión del conocimiento para la innovación</w:t>
            </w:r>
            <w:r w:rsidR="00D067D1">
              <w:rPr>
                <w:rFonts w:asciiTheme="majorHAnsi" w:hAnsiTheme="majorHAnsi"/>
                <w:sz w:val="24"/>
                <w:szCs w:val="24"/>
              </w:rPr>
              <w:t>,</w:t>
            </w:r>
            <w:r w:rsidR="002336C7">
              <w:rPr>
                <w:rFonts w:asciiTheme="majorHAnsi" w:hAnsiTheme="majorHAnsi"/>
                <w:sz w:val="24"/>
                <w:szCs w:val="24"/>
              </w:rPr>
              <w:t xml:space="preserve"> son alguna</w:t>
            </w:r>
            <w:r w:rsidR="00A51AFA">
              <w:rPr>
                <w:rFonts w:asciiTheme="majorHAnsi" w:hAnsiTheme="majorHAnsi"/>
                <w:sz w:val="24"/>
                <w:szCs w:val="24"/>
              </w:rPr>
              <w:t>s de las áreas abordadas desde el inicio de la conferencia que se desarrolla en el Centro de Convenciones de la ciudad de Concordia- Entre Ríos – Argentina.</w:t>
            </w:r>
          </w:p>
          <w:p w:rsidR="00B00045" w:rsidRPr="00B00045" w:rsidRDefault="00A1425C" w:rsidP="00B0004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Durante la </w:t>
            </w:r>
            <w:r w:rsidR="00A51AFA">
              <w:rPr>
                <w:rFonts w:asciiTheme="majorHAnsi" w:hAnsiTheme="majorHAnsi"/>
                <w:sz w:val="24"/>
                <w:szCs w:val="24"/>
              </w:rPr>
              <w:t>mañana se disert</w:t>
            </w:r>
            <w:r w:rsidR="00D067D1">
              <w:rPr>
                <w:rFonts w:asciiTheme="majorHAnsi" w:hAnsiTheme="majorHAnsi"/>
                <w:sz w:val="24"/>
                <w:szCs w:val="24"/>
              </w:rPr>
              <w:t xml:space="preserve">ó sobre </w:t>
            </w:r>
            <w:r w:rsidR="00A51A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67D1" w:rsidRPr="00B426C1">
              <w:rPr>
                <w:rFonts w:asciiTheme="majorHAnsi" w:hAnsiTheme="majorHAnsi"/>
                <w:b/>
                <w:sz w:val="24"/>
                <w:szCs w:val="24"/>
              </w:rPr>
              <w:t>“N</w:t>
            </w:r>
            <w:r w:rsidR="00A51AFA" w:rsidRPr="00B426C1">
              <w:rPr>
                <w:rFonts w:asciiTheme="majorHAnsi" w:hAnsiTheme="majorHAnsi"/>
                <w:b/>
                <w:sz w:val="24"/>
                <w:szCs w:val="24"/>
              </w:rPr>
              <w:t>uevas tendencias en investigación de ingeniería de procesos para frituras más saludables</w:t>
            </w:r>
            <w:r w:rsidR="00D067D1" w:rsidRPr="00B426C1">
              <w:rPr>
                <w:rFonts w:asciiTheme="majorHAnsi" w:hAnsiTheme="majorHAnsi"/>
                <w:b/>
                <w:sz w:val="24"/>
                <w:szCs w:val="24"/>
              </w:rPr>
              <w:t>”</w:t>
            </w:r>
            <w:r w:rsidR="00A51AFA">
              <w:rPr>
                <w:rFonts w:asciiTheme="majorHAnsi" w:hAnsiTheme="majorHAnsi"/>
                <w:sz w:val="24"/>
                <w:szCs w:val="24"/>
              </w:rPr>
              <w:t xml:space="preserve"> a cargo de </w:t>
            </w:r>
            <w:proofErr w:type="spellStart"/>
            <w:r w:rsidR="00A51AFA" w:rsidRPr="00D067D1">
              <w:rPr>
                <w:rFonts w:asciiTheme="majorHAnsi" w:hAnsiTheme="majorHAnsi"/>
                <w:sz w:val="24"/>
                <w:szCs w:val="24"/>
              </w:rPr>
              <w:t>Keshavan</w:t>
            </w:r>
            <w:proofErr w:type="spellEnd"/>
            <w:r w:rsidR="00A51AFA" w:rsidRPr="00D067D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51AFA" w:rsidRPr="00D067D1">
              <w:rPr>
                <w:rFonts w:asciiTheme="majorHAnsi" w:hAnsiTheme="majorHAnsi"/>
                <w:sz w:val="24"/>
                <w:szCs w:val="24"/>
              </w:rPr>
              <w:t>Niranjan</w:t>
            </w:r>
            <w:proofErr w:type="spellEnd"/>
            <w:r w:rsidR="00A51AFA" w:rsidRPr="00D067D1">
              <w:rPr>
                <w:rFonts w:asciiTheme="majorHAnsi" w:hAnsiTheme="majorHAnsi"/>
                <w:sz w:val="24"/>
                <w:szCs w:val="24"/>
              </w:rPr>
              <w:t xml:space="preserve"> (Reino Unido)</w:t>
            </w:r>
            <w:r w:rsidR="00A51AFA">
              <w:rPr>
                <w:rFonts w:asciiTheme="majorHAnsi" w:hAnsiTheme="majorHAnsi"/>
                <w:sz w:val="24"/>
                <w:szCs w:val="24"/>
              </w:rPr>
              <w:t xml:space="preserve"> y la </w:t>
            </w:r>
            <w:r w:rsidR="00A51AFA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“Capacidad antioxidante y los </w:t>
            </w:r>
            <w:proofErr w:type="spellStart"/>
            <w:r w:rsidR="00A51AFA" w:rsidRPr="00B426C1">
              <w:rPr>
                <w:rFonts w:asciiTheme="majorHAnsi" w:hAnsiTheme="majorHAnsi"/>
                <w:b/>
                <w:sz w:val="24"/>
                <w:szCs w:val="24"/>
              </w:rPr>
              <w:t>fitoquímicos</w:t>
            </w:r>
            <w:proofErr w:type="spellEnd"/>
            <w:r w:rsidR="00A51AFA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 de frutas cítricas”</w:t>
            </w:r>
            <w:r w:rsidR="00A51AFA">
              <w:rPr>
                <w:rFonts w:asciiTheme="majorHAnsi" w:hAnsiTheme="majorHAnsi"/>
                <w:sz w:val="24"/>
                <w:szCs w:val="24"/>
              </w:rPr>
              <w:t xml:space="preserve"> por parte de </w:t>
            </w:r>
            <w:proofErr w:type="spellStart"/>
            <w:r w:rsidR="00A51AFA">
              <w:rPr>
                <w:rFonts w:asciiTheme="majorHAnsi" w:hAnsiTheme="majorHAnsi"/>
                <w:sz w:val="24"/>
                <w:szCs w:val="24"/>
              </w:rPr>
              <w:t>Xingqian</w:t>
            </w:r>
            <w:proofErr w:type="spellEnd"/>
            <w:r w:rsidR="00A51AFA">
              <w:rPr>
                <w:rFonts w:asciiTheme="majorHAnsi" w:hAnsiTheme="majorHAnsi"/>
                <w:sz w:val="24"/>
                <w:szCs w:val="24"/>
              </w:rPr>
              <w:t xml:space="preserve"> Ye  de la Universidad de Zhejiang  (China).</w:t>
            </w:r>
            <w:r w:rsidR="008026EF">
              <w:rPr>
                <w:rFonts w:asciiTheme="majorHAnsi" w:hAnsiTheme="majorHAnsi"/>
                <w:sz w:val="24"/>
                <w:szCs w:val="24"/>
              </w:rPr>
              <w:t xml:space="preserve"> Luego continuaron las sesiones orales de proyectos de extensión donde </w:t>
            </w:r>
            <w:r w:rsidR="00B00045" w:rsidRPr="00B426C1">
              <w:rPr>
                <w:rFonts w:asciiTheme="majorHAnsi" w:hAnsiTheme="majorHAnsi"/>
                <w:b/>
                <w:sz w:val="24"/>
                <w:szCs w:val="24"/>
              </w:rPr>
              <w:t>investigadores</w:t>
            </w:r>
            <w:r w:rsidR="008026EF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 de la Facultad de Ciencias de la Alimentación expusieron dos de sus trabajos:</w:t>
            </w:r>
            <w:r w:rsidR="008026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00045">
              <w:rPr>
                <w:rFonts w:asciiTheme="majorHAnsi" w:hAnsiTheme="majorHAnsi"/>
                <w:sz w:val="24"/>
                <w:szCs w:val="24"/>
              </w:rPr>
              <w:t>“C</w:t>
            </w:r>
            <w:r w:rsidR="00B00045" w:rsidRPr="00B00045">
              <w:rPr>
                <w:rFonts w:asciiTheme="majorHAnsi" w:hAnsiTheme="majorHAnsi"/>
                <w:sz w:val="24"/>
                <w:szCs w:val="24"/>
              </w:rPr>
              <w:t>ambios en los componentes antioxidantes durante el proceso de obtención de vinagre de arándanos</w:t>
            </w:r>
            <w:r w:rsidR="00B00045">
              <w:rPr>
                <w:rFonts w:asciiTheme="majorHAnsi" w:hAnsiTheme="majorHAnsi"/>
                <w:sz w:val="24"/>
                <w:szCs w:val="24"/>
              </w:rPr>
              <w:t>” y  “F</w:t>
            </w:r>
            <w:r w:rsidR="00B00045" w:rsidRPr="00B00045">
              <w:rPr>
                <w:rFonts w:asciiTheme="majorHAnsi" w:hAnsiTheme="majorHAnsi"/>
                <w:sz w:val="24"/>
                <w:szCs w:val="24"/>
              </w:rPr>
              <w:t xml:space="preserve">ormando en competencias: experiencias de articulación </w:t>
            </w:r>
            <w:proofErr w:type="spellStart"/>
            <w:r w:rsidR="00B00045" w:rsidRPr="00B00045">
              <w:rPr>
                <w:rFonts w:asciiTheme="majorHAnsi" w:hAnsiTheme="majorHAnsi"/>
                <w:sz w:val="24"/>
                <w:szCs w:val="24"/>
              </w:rPr>
              <w:t>intercátedras</w:t>
            </w:r>
            <w:proofErr w:type="spellEnd"/>
            <w:r w:rsidR="00B00045" w:rsidRPr="00B00045">
              <w:rPr>
                <w:rFonts w:asciiTheme="majorHAnsi" w:hAnsiTheme="majorHAnsi"/>
                <w:sz w:val="24"/>
                <w:szCs w:val="24"/>
              </w:rPr>
              <w:t xml:space="preserve"> aplicadas en la ingeniería de alimentos</w:t>
            </w:r>
            <w:r w:rsidR="00B00045">
              <w:rPr>
                <w:rFonts w:asciiTheme="majorHAnsi" w:hAnsiTheme="majorHAnsi"/>
                <w:sz w:val="24"/>
                <w:szCs w:val="24"/>
              </w:rPr>
              <w:t>”.</w:t>
            </w:r>
          </w:p>
          <w:p w:rsidR="008A74F3" w:rsidRDefault="008026EF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Luego del almuerzo</w:t>
            </w:r>
            <w:r w:rsidR="00B426C1">
              <w:rPr>
                <w:rFonts w:asciiTheme="majorHAnsi" w:hAnsiTheme="majorHAnsi"/>
                <w:sz w:val="24"/>
                <w:szCs w:val="24"/>
              </w:rPr>
              <w:t>,</w:t>
            </w:r>
            <w:r w:rsidR="00DA6103">
              <w:rPr>
                <w:rFonts w:asciiTheme="majorHAnsi" w:hAnsiTheme="majorHAnsi"/>
                <w:sz w:val="24"/>
                <w:szCs w:val="24"/>
              </w:rPr>
              <w:t xml:space="preserve"> prosiguieron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las conferencia</w:t>
            </w:r>
            <w:r w:rsidR="005B07D5">
              <w:rPr>
                <w:rFonts w:asciiTheme="majorHAnsi" w:hAnsiTheme="majorHAnsi"/>
                <w:sz w:val="24"/>
                <w:szCs w:val="24"/>
              </w:rPr>
              <w:t xml:space="preserve">s  plenarias,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y como cierre del día se realizó la </w:t>
            </w:r>
            <w:r w:rsidRPr="00E85BBF">
              <w:rPr>
                <w:rFonts w:asciiTheme="majorHAnsi" w:hAnsiTheme="majorHAnsi"/>
                <w:b/>
                <w:sz w:val="24"/>
                <w:szCs w:val="24"/>
              </w:rPr>
              <w:t>mesa redonda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5BBF">
              <w:rPr>
                <w:rFonts w:asciiTheme="majorHAnsi" w:hAnsiTheme="majorHAnsi"/>
                <w:b/>
                <w:sz w:val="24"/>
                <w:szCs w:val="24"/>
              </w:rPr>
              <w:t>“Innovaciones Tecnológicas en la Producción de Alimentos. Economías Regionales”</w:t>
            </w:r>
            <w:r w:rsidR="008A74F3" w:rsidRPr="00E85BB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8A74F3">
              <w:rPr>
                <w:rFonts w:asciiTheme="majorHAnsi" w:hAnsiTheme="majorHAnsi"/>
                <w:sz w:val="24"/>
                <w:szCs w:val="24"/>
              </w:rPr>
              <w:t xml:space="preserve">donde se expuso y debatió sobre la transferencia de conocimiento de la universidad a la industria. </w:t>
            </w:r>
          </w:p>
          <w:p w:rsidR="008A74F3" w:rsidRPr="00B426C1" w:rsidRDefault="00B426C1" w:rsidP="006B689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lastRenderedPageBreak/>
              <w:t>S</w:t>
            </w:r>
            <w:r w:rsidR="008A74F3" w:rsidRPr="00B426C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obre el debate</w:t>
            </w:r>
          </w:p>
          <w:p w:rsidR="008026EF" w:rsidRDefault="00DA6103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El investigador </w:t>
            </w:r>
            <w:r w:rsidR="008A74F3" w:rsidRPr="00E85BBF">
              <w:rPr>
                <w:rFonts w:asciiTheme="majorHAnsi" w:hAnsiTheme="majorHAnsi"/>
                <w:b/>
                <w:sz w:val="24"/>
                <w:szCs w:val="24"/>
              </w:rPr>
              <w:t>Al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bert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Ibarz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Ribas  de </w:t>
            </w:r>
            <w:r w:rsidR="008A74F3" w:rsidRPr="00E85BBF">
              <w:rPr>
                <w:rFonts w:asciiTheme="majorHAnsi" w:hAnsiTheme="majorHAnsi"/>
                <w:b/>
                <w:sz w:val="24"/>
                <w:szCs w:val="24"/>
              </w:rPr>
              <w:t>Cataluña, España</w:t>
            </w:r>
            <w:r w:rsidR="008A74F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85BBF">
              <w:rPr>
                <w:rFonts w:asciiTheme="majorHAnsi" w:hAnsiTheme="majorHAnsi"/>
                <w:sz w:val="24"/>
                <w:szCs w:val="24"/>
              </w:rPr>
              <w:t>donde</w:t>
            </w:r>
            <w:r w:rsidR="008A74F3">
              <w:rPr>
                <w:rFonts w:asciiTheme="majorHAnsi" w:hAnsiTheme="majorHAnsi"/>
                <w:sz w:val="24"/>
                <w:szCs w:val="24"/>
              </w:rPr>
              <w:t xml:space="preserve"> las industrias más importantes son de la carne y del jugo, señaló que por la crisis que está viviendo ese país las industrias son reacias a aplicar nuevos conocimientos. </w:t>
            </w:r>
            <w:r w:rsidR="008A74F3" w:rsidRPr="00E85BBF">
              <w:rPr>
                <w:rFonts w:asciiTheme="majorHAnsi" w:hAnsiTheme="majorHAnsi"/>
                <w:i/>
                <w:sz w:val="24"/>
                <w:szCs w:val="24"/>
              </w:rPr>
              <w:t xml:space="preserve">“Desde la universidad </w:t>
            </w:r>
            <w:r w:rsidR="006564BA" w:rsidRPr="00E85BBF">
              <w:rPr>
                <w:rFonts w:asciiTheme="majorHAnsi" w:hAnsiTheme="majorHAnsi"/>
                <w:i/>
                <w:sz w:val="24"/>
                <w:szCs w:val="24"/>
              </w:rPr>
              <w:t xml:space="preserve">les </w:t>
            </w:r>
            <w:r w:rsidR="008A74F3" w:rsidRPr="00E85BBF">
              <w:rPr>
                <w:rFonts w:asciiTheme="majorHAnsi" w:hAnsiTheme="majorHAnsi"/>
                <w:i/>
                <w:sz w:val="24"/>
                <w:szCs w:val="24"/>
              </w:rPr>
              <w:t xml:space="preserve">ofrecemos </w:t>
            </w:r>
            <w:r w:rsidR="006564BA" w:rsidRPr="00E85BBF">
              <w:rPr>
                <w:rFonts w:asciiTheme="majorHAnsi" w:hAnsiTheme="majorHAnsi"/>
                <w:i/>
                <w:sz w:val="24"/>
                <w:szCs w:val="24"/>
              </w:rPr>
              <w:t>nuevas tecnologías pero no quieren invertir dinero”</w:t>
            </w:r>
            <w:r w:rsidR="006564BA">
              <w:rPr>
                <w:rFonts w:asciiTheme="majorHAnsi" w:hAnsiTheme="majorHAnsi"/>
                <w:sz w:val="24"/>
                <w:szCs w:val="24"/>
              </w:rPr>
              <w:t>, explicó.</w:t>
            </w:r>
          </w:p>
          <w:p w:rsidR="006564BA" w:rsidRDefault="006564BA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Por su parte</w:t>
            </w:r>
            <w:r w:rsidR="00726E8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5BBF">
              <w:rPr>
                <w:rFonts w:asciiTheme="majorHAnsi" w:hAnsiTheme="majorHAnsi"/>
                <w:b/>
                <w:sz w:val="24"/>
                <w:szCs w:val="24"/>
              </w:rPr>
              <w:t xml:space="preserve">María José </w:t>
            </w:r>
            <w:proofErr w:type="spellStart"/>
            <w:r w:rsidRPr="00E85BBF">
              <w:rPr>
                <w:rFonts w:asciiTheme="majorHAnsi" w:hAnsiTheme="majorHAnsi"/>
                <w:b/>
                <w:sz w:val="24"/>
                <w:szCs w:val="24"/>
              </w:rPr>
              <w:t>Galotti</w:t>
            </w:r>
            <w:proofErr w:type="spellEnd"/>
            <w:r w:rsidRPr="00E85BBF">
              <w:rPr>
                <w:rFonts w:asciiTheme="majorHAnsi" w:hAnsiTheme="majorHAnsi"/>
                <w:b/>
                <w:sz w:val="24"/>
                <w:szCs w:val="24"/>
              </w:rPr>
              <w:t xml:space="preserve"> de la Universidad de Chile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expresó que su país busca posicionarse entre  los 10 primeros exportadores de alimentos del mundo y que para eso el de</w:t>
            </w:r>
            <w:r w:rsidR="00726E8D">
              <w:rPr>
                <w:rFonts w:asciiTheme="majorHAnsi" w:hAnsiTheme="majorHAnsi"/>
                <w:sz w:val="24"/>
                <w:szCs w:val="24"/>
              </w:rPr>
              <w:t>safío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es enorme dada su escaso  territorio y su ubicación geográfica </w:t>
            </w:r>
            <w:r w:rsidR="00726E8D">
              <w:rPr>
                <w:rFonts w:asciiTheme="majorHAnsi" w:hAnsiTheme="majorHAnsi"/>
                <w:sz w:val="24"/>
                <w:szCs w:val="24"/>
              </w:rPr>
              <w:t>lejos de su mercado objetivo: 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stados Unidos, Europa, </w:t>
            </w:r>
            <w:r w:rsidR="00726E8D">
              <w:rPr>
                <w:rFonts w:asciiTheme="majorHAnsi" w:hAnsiTheme="majorHAnsi"/>
                <w:sz w:val="24"/>
                <w:szCs w:val="24"/>
              </w:rPr>
              <w:t>Japón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B426C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85BBF" w:rsidRPr="00B426C1">
              <w:rPr>
                <w:rFonts w:asciiTheme="majorHAnsi" w:hAnsiTheme="majorHAnsi"/>
                <w:i/>
                <w:sz w:val="24"/>
                <w:szCs w:val="24"/>
              </w:rPr>
              <w:t>“Para</w:t>
            </w:r>
            <w:r w:rsidRPr="00B426C1">
              <w:rPr>
                <w:rFonts w:asciiTheme="majorHAnsi" w:hAnsiTheme="majorHAnsi"/>
                <w:i/>
                <w:sz w:val="24"/>
                <w:szCs w:val="24"/>
              </w:rPr>
              <w:t xml:space="preserve"> lograr acceder a los mercados que apuntamos necesitamos  exportar productos de alta calidad, con larga vida útil por la distancia que t</w:t>
            </w:r>
            <w:r w:rsidR="00726E8D" w:rsidRPr="00B426C1">
              <w:rPr>
                <w:rFonts w:asciiTheme="majorHAnsi" w:hAnsiTheme="majorHAnsi"/>
                <w:i/>
                <w:sz w:val="24"/>
                <w:szCs w:val="24"/>
              </w:rPr>
              <w:t>ienen que recorrer garantizando inocuidad para ellos precisamos innovar”,</w:t>
            </w:r>
            <w:r w:rsidR="00726E8D">
              <w:rPr>
                <w:rFonts w:asciiTheme="majorHAnsi" w:hAnsiTheme="majorHAnsi"/>
                <w:sz w:val="24"/>
                <w:szCs w:val="24"/>
              </w:rPr>
              <w:t xml:space="preserve"> aseveró. Y agregó </w:t>
            </w:r>
            <w:r w:rsidR="00726E8D" w:rsidRPr="00B426C1">
              <w:rPr>
                <w:rFonts w:asciiTheme="majorHAnsi" w:hAnsiTheme="majorHAnsi"/>
                <w:i/>
                <w:sz w:val="24"/>
                <w:szCs w:val="24"/>
              </w:rPr>
              <w:t xml:space="preserve">“tenemos que conseguir que la industria entienda que el conocimiento se </w:t>
            </w:r>
            <w:r w:rsidR="00E85BBF" w:rsidRPr="00B426C1">
              <w:rPr>
                <w:rFonts w:asciiTheme="majorHAnsi" w:hAnsiTheme="majorHAnsi"/>
                <w:i/>
                <w:sz w:val="24"/>
                <w:szCs w:val="24"/>
              </w:rPr>
              <w:t>puede</w:t>
            </w:r>
            <w:r w:rsidR="00726E8D" w:rsidRPr="00B426C1">
              <w:rPr>
                <w:rFonts w:asciiTheme="majorHAnsi" w:hAnsiTheme="majorHAnsi"/>
                <w:i/>
                <w:sz w:val="24"/>
                <w:szCs w:val="24"/>
              </w:rPr>
              <w:t xml:space="preserve"> transformar en dinero”.</w:t>
            </w:r>
          </w:p>
          <w:p w:rsidR="00726E8D" w:rsidRDefault="00B426C1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426C1">
              <w:rPr>
                <w:rFonts w:asciiTheme="majorHAnsi" w:hAnsiTheme="majorHAnsi"/>
                <w:b/>
                <w:sz w:val="24"/>
                <w:szCs w:val="24"/>
              </w:rPr>
              <w:t>La investigadora de la Universidad de Zhejiang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(</w:t>
            </w:r>
            <w:r w:rsidR="00726E8D" w:rsidRPr="00B426C1">
              <w:rPr>
                <w:rFonts w:asciiTheme="majorHAnsi" w:hAnsiTheme="majorHAnsi"/>
                <w:b/>
                <w:sz w:val="24"/>
                <w:szCs w:val="24"/>
              </w:rPr>
              <w:t>China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="00726E8D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="00726E8D" w:rsidRPr="00B426C1">
              <w:rPr>
                <w:rFonts w:asciiTheme="majorHAnsi" w:hAnsiTheme="majorHAnsi"/>
                <w:b/>
                <w:sz w:val="24"/>
                <w:szCs w:val="24"/>
              </w:rPr>
              <w:t>Donghong</w:t>
            </w:r>
            <w:proofErr w:type="spellEnd"/>
            <w:r w:rsidR="00726E8D" w:rsidRPr="00B426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726E8D" w:rsidRPr="00B426C1">
              <w:rPr>
                <w:rFonts w:asciiTheme="majorHAnsi" w:hAnsiTheme="majorHAnsi"/>
                <w:b/>
                <w:sz w:val="24"/>
                <w:szCs w:val="24"/>
              </w:rPr>
              <w:t>Liu</w:t>
            </w:r>
            <w:proofErr w:type="spellEnd"/>
            <w:r w:rsidR="00726E8D">
              <w:rPr>
                <w:rFonts w:asciiTheme="majorHAnsi" w:hAnsiTheme="majorHAnsi"/>
                <w:sz w:val="24"/>
                <w:szCs w:val="24"/>
              </w:rPr>
              <w:t xml:space="preserve"> señaló que en su país el desafío pasa por encontrar fuentes naturales que sirvan de alimentos y cuidarlas. </w:t>
            </w:r>
            <w:r w:rsidR="00E85BBF" w:rsidRPr="00B426C1">
              <w:rPr>
                <w:rFonts w:asciiTheme="majorHAnsi" w:hAnsiTheme="majorHAnsi"/>
                <w:i/>
                <w:sz w:val="24"/>
                <w:szCs w:val="24"/>
              </w:rPr>
              <w:t>“Tenemos</w:t>
            </w:r>
            <w:r w:rsidR="00726E8D" w:rsidRPr="00B426C1">
              <w:rPr>
                <w:rFonts w:asciiTheme="majorHAnsi" w:hAnsiTheme="majorHAnsi"/>
                <w:i/>
                <w:sz w:val="24"/>
                <w:szCs w:val="24"/>
              </w:rPr>
              <w:t xml:space="preserve"> que encontrar la manera de cuidar los recursos naturales y aplicar nuevas tecnologías que nos permitan  aprovechar al máximo estos recursos”</w:t>
            </w:r>
            <w:r w:rsidR="00E85BBF">
              <w:rPr>
                <w:rFonts w:asciiTheme="majorHAnsi" w:hAnsiTheme="majorHAnsi"/>
                <w:sz w:val="24"/>
                <w:szCs w:val="24"/>
              </w:rPr>
              <w:t>, indicó</w:t>
            </w:r>
            <w:r w:rsidR="00726E8D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E85BBF">
              <w:rPr>
                <w:rFonts w:asciiTheme="majorHAnsi" w:hAnsiTheme="majorHAnsi"/>
                <w:sz w:val="24"/>
                <w:szCs w:val="24"/>
              </w:rPr>
              <w:t xml:space="preserve"> En cuanto a la relación universidad e industria señaló existe una importante vinculación y que la mitad de la financiación de los proyectos de investigación de las universidades proviene de las empresas.</w:t>
            </w:r>
          </w:p>
          <w:p w:rsidR="002B4E15" w:rsidRDefault="00B426C1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 w:rsidR="002B4E15">
              <w:rPr>
                <w:rFonts w:asciiTheme="majorHAnsi" w:hAnsiTheme="majorHAnsi"/>
                <w:sz w:val="24"/>
                <w:szCs w:val="24"/>
              </w:rPr>
              <w:t xml:space="preserve">l jueves </w:t>
            </w:r>
            <w:r>
              <w:rPr>
                <w:rFonts w:asciiTheme="majorHAnsi" w:hAnsiTheme="majorHAnsi"/>
                <w:sz w:val="24"/>
                <w:szCs w:val="24"/>
              </w:rPr>
              <w:t>continúan las conferencias plenarias, las sesiones orales y la exposición de posters de los trabajos de investigación que fueron presentados para la conferencia.</w:t>
            </w:r>
            <w:r w:rsidR="00DA6103">
              <w:rPr>
                <w:rFonts w:asciiTheme="majorHAnsi" w:hAnsiTheme="majorHAnsi"/>
                <w:sz w:val="24"/>
                <w:szCs w:val="24"/>
              </w:rPr>
              <w:t xml:space="preserve"> El acto de cierre está previsto para las 17:30.</w:t>
            </w:r>
          </w:p>
          <w:p w:rsidR="002C4992" w:rsidRPr="00AD79DC" w:rsidRDefault="002C4992" w:rsidP="002B4E1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C4992" w:rsidRPr="00AD79DC" w:rsidRDefault="002B4E15" w:rsidP="002C4992">
      <w:pPr>
        <w:spacing w:line="360" w:lineRule="auto"/>
        <w:jc w:val="both"/>
        <w:rPr>
          <w:rFonts w:asciiTheme="majorHAnsi" w:hAnsiTheme="majorHAnsi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lastRenderedPageBreak/>
        <w:t>Má</w:t>
      </w:r>
      <w:r w:rsidR="002C4992" w:rsidRPr="00AD79DC">
        <w:rPr>
          <w:rFonts w:asciiTheme="majorHAnsi" w:hAnsiTheme="majorHAnsi"/>
          <w:sz w:val="24"/>
          <w:szCs w:val="24"/>
          <w:lang w:val="es-AR"/>
        </w:rPr>
        <w:t>s información:</w:t>
      </w:r>
    </w:p>
    <w:p w:rsidR="002C4992" w:rsidRPr="00AD79DC" w:rsidRDefault="00F94BFF" w:rsidP="002C4992">
      <w:pPr>
        <w:spacing w:after="0" w:line="240" w:lineRule="atLeast"/>
        <w:rPr>
          <w:rFonts w:asciiTheme="majorHAnsi" w:hAnsiTheme="majorHAnsi"/>
          <w:b/>
        </w:rPr>
      </w:pPr>
      <w:hyperlink r:id="rId7" w:history="1">
        <w:r w:rsidR="002C4992" w:rsidRPr="00AD79DC">
          <w:rPr>
            <w:rStyle w:val="Hipervnculo"/>
            <w:rFonts w:asciiTheme="majorHAnsi" w:hAnsiTheme="majorHAnsi"/>
            <w:b/>
          </w:rPr>
          <w:t>www.foodinnova.com</w:t>
        </w:r>
      </w:hyperlink>
    </w:p>
    <w:p w:rsidR="002C4992" w:rsidRPr="00AD79DC" w:rsidRDefault="002C4992" w:rsidP="002C4992">
      <w:pPr>
        <w:spacing w:after="0" w:line="240" w:lineRule="atLeast"/>
        <w:rPr>
          <w:rFonts w:asciiTheme="majorHAnsi" w:hAnsiTheme="majorHAnsi"/>
          <w:b/>
        </w:rPr>
      </w:pPr>
    </w:p>
    <w:p w:rsidR="002C4992" w:rsidRPr="00AD79DC" w:rsidRDefault="002C4992" w:rsidP="002C4992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  <w:bookmarkStart w:id="0" w:name="_GoBack"/>
      <w:bookmarkEnd w:id="0"/>
    </w:p>
    <w:p w:rsidR="000F481D" w:rsidRPr="000F481D" w:rsidRDefault="000F481D" w:rsidP="000F481D">
      <w:pPr>
        <w:rPr>
          <w:rFonts w:asciiTheme="minorHAnsi" w:hAnsiTheme="minorHAnsi"/>
          <w:lang w:val="es-AR"/>
        </w:rPr>
      </w:pPr>
      <w:r w:rsidRPr="000F481D">
        <w:rPr>
          <w:rFonts w:asciiTheme="minorHAnsi" w:hAnsiTheme="minorHAnsi"/>
        </w:rPr>
        <w:br/>
      </w:r>
    </w:p>
    <w:p w:rsidR="00735E4F" w:rsidRPr="000F481D" w:rsidRDefault="00735E4F" w:rsidP="000F481D">
      <w:pPr>
        <w:spacing w:line="360" w:lineRule="auto"/>
        <w:rPr>
          <w:rFonts w:asciiTheme="minorHAnsi" w:hAnsiTheme="minorHAnsi"/>
          <w:lang w:val="es-AR"/>
        </w:rPr>
      </w:pPr>
    </w:p>
    <w:sectPr w:rsidR="00735E4F" w:rsidRPr="000F481D" w:rsidSect="00735E4F">
      <w:headerReference w:type="first" r:id="rId8"/>
      <w:footerReference w:type="first" r:id="rId9"/>
      <w:type w:val="continuous"/>
      <w:pgSz w:w="11900" w:h="16840"/>
      <w:pgMar w:top="1701" w:right="1418" w:bottom="567" w:left="1418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FF" w:rsidRDefault="00F94BFF">
      <w:pPr>
        <w:spacing w:after="0" w:line="240" w:lineRule="auto"/>
      </w:pPr>
      <w:r>
        <w:separator/>
      </w:r>
    </w:p>
  </w:endnote>
  <w:endnote w:type="continuationSeparator" w:id="0">
    <w:p w:rsidR="00F94BFF" w:rsidRDefault="00F9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3100" cy="787400"/>
          <wp:effectExtent l="19050" t="0" r="0" b="0"/>
          <wp:docPr id="2" name="Imagen 1" descr="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FF" w:rsidRDefault="00F94BFF">
      <w:pPr>
        <w:spacing w:after="0" w:line="240" w:lineRule="auto"/>
      </w:pPr>
      <w:r>
        <w:separator/>
      </w:r>
    </w:p>
  </w:footnote>
  <w:footnote w:type="continuationSeparator" w:id="0">
    <w:p w:rsidR="00F94BFF" w:rsidRDefault="00F9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753100" cy="1447800"/>
          <wp:effectExtent l="19050" t="0" r="0" b="0"/>
          <wp:docPr id="1" name="Imagen 0" descr="u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u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60"/>
    <w:rsid w:val="00027A06"/>
    <w:rsid w:val="00057623"/>
    <w:rsid w:val="000754F6"/>
    <w:rsid w:val="000F481D"/>
    <w:rsid w:val="00135994"/>
    <w:rsid w:val="001B032C"/>
    <w:rsid w:val="001D7371"/>
    <w:rsid w:val="00210A7E"/>
    <w:rsid w:val="002336C7"/>
    <w:rsid w:val="002B4E15"/>
    <w:rsid w:val="002C4992"/>
    <w:rsid w:val="002D081E"/>
    <w:rsid w:val="002E45E8"/>
    <w:rsid w:val="002E77C8"/>
    <w:rsid w:val="00376909"/>
    <w:rsid w:val="003F41D3"/>
    <w:rsid w:val="00470286"/>
    <w:rsid w:val="004829D5"/>
    <w:rsid w:val="004C728B"/>
    <w:rsid w:val="0051223A"/>
    <w:rsid w:val="00556794"/>
    <w:rsid w:val="005B07D5"/>
    <w:rsid w:val="006564BA"/>
    <w:rsid w:val="006E248A"/>
    <w:rsid w:val="006E3AFD"/>
    <w:rsid w:val="006E4A58"/>
    <w:rsid w:val="006E75AC"/>
    <w:rsid w:val="007126BE"/>
    <w:rsid w:val="00726E8D"/>
    <w:rsid w:val="00735E4F"/>
    <w:rsid w:val="007637AF"/>
    <w:rsid w:val="00765DA9"/>
    <w:rsid w:val="00795960"/>
    <w:rsid w:val="007D6BCB"/>
    <w:rsid w:val="007F18E6"/>
    <w:rsid w:val="008026EF"/>
    <w:rsid w:val="00814891"/>
    <w:rsid w:val="00821417"/>
    <w:rsid w:val="00832930"/>
    <w:rsid w:val="008412C2"/>
    <w:rsid w:val="00870FB6"/>
    <w:rsid w:val="00871CE8"/>
    <w:rsid w:val="008A74F3"/>
    <w:rsid w:val="008E44E5"/>
    <w:rsid w:val="008F4287"/>
    <w:rsid w:val="0095062F"/>
    <w:rsid w:val="009B512A"/>
    <w:rsid w:val="00A1425C"/>
    <w:rsid w:val="00A51AFA"/>
    <w:rsid w:val="00A60C65"/>
    <w:rsid w:val="00AD79DC"/>
    <w:rsid w:val="00AF40AE"/>
    <w:rsid w:val="00AF4F13"/>
    <w:rsid w:val="00B00045"/>
    <w:rsid w:val="00B426C1"/>
    <w:rsid w:val="00B55466"/>
    <w:rsid w:val="00BD05F2"/>
    <w:rsid w:val="00C54FAB"/>
    <w:rsid w:val="00CC47DA"/>
    <w:rsid w:val="00CC74FE"/>
    <w:rsid w:val="00D05529"/>
    <w:rsid w:val="00D067D1"/>
    <w:rsid w:val="00D11A4D"/>
    <w:rsid w:val="00DA6103"/>
    <w:rsid w:val="00DE0A56"/>
    <w:rsid w:val="00DF474D"/>
    <w:rsid w:val="00E10D1E"/>
    <w:rsid w:val="00E85BBF"/>
    <w:rsid w:val="00EC0F6D"/>
    <w:rsid w:val="00ED6DFF"/>
    <w:rsid w:val="00F206D0"/>
    <w:rsid w:val="00F5785C"/>
    <w:rsid w:val="00F92FD2"/>
    <w:rsid w:val="00F94BFF"/>
    <w:rsid w:val="00F9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odinnov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UNER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SISTEMAS-UNER</dc:creator>
  <cp:lastModifiedBy>magdale</cp:lastModifiedBy>
  <cp:revision>8</cp:revision>
  <dcterms:created xsi:type="dcterms:W3CDTF">2014-10-22T16:55:00Z</dcterms:created>
  <dcterms:modified xsi:type="dcterms:W3CDTF">2014-10-22T23:06:00Z</dcterms:modified>
</cp:coreProperties>
</file>