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47" w:rsidRDefault="00CC0322" w:rsidP="00F41C47">
      <w:pPr>
        <w:jc w:val="center"/>
        <w:rPr>
          <w:rFonts w:ascii="Calibri" w:hAnsi="Calibri"/>
          <w:sz w:val="24"/>
          <w:szCs w:val="24"/>
          <w:lang w:val="es-AR"/>
        </w:rPr>
      </w:pPr>
      <w:r>
        <w:rPr>
          <w:rFonts w:ascii="Calibri" w:hAnsi="Calibri"/>
          <w:sz w:val="24"/>
          <w:szCs w:val="24"/>
          <w:lang w:val="es-AR"/>
        </w:rPr>
        <w:tab/>
      </w:r>
      <w:r>
        <w:rPr>
          <w:rFonts w:ascii="Calibri" w:hAnsi="Calibri"/>
          <w:sz w:val="24"/>
          <w:szCs w:val="24"/>
          <w:lang w:val="es-AR"/>
        </w:rPr>
        <w:tab/>
      </w:r>
      <w:r>
        <w:rPr>
          <w:rFonts w:ascii="Calibri" w:hAnsi="Calibri"/>
          <w:sz w:val="24"/>
          <w:szCs w:val="24"/>
          <w:lang w:val="es-AR"/>
        </w:rPr>
        <w:tab/>
      </w:r>
      <w:r>
        <w:rPr>
          <w:rFonts w:ascii="Calibri" w:hAnsi="Calibri"/>
          <w:sz w:val="24"/>
          <w:szCs w:val="24"/>
          <w:lang w:val="es-AR"/>
        </w:rPr>
        <w:tab/>
        <w:t>3 de noviembre</w:t>
      </w:r>
      <w:r w:rsidR="00F41C47">
        <w:rPr>
          <w:rFonts w:ascii="Calibri" w:hAnsi="Calibri"/>
          <w:sz w:val="24"/>
          <w:szCs w:val="24"/>
          <w:lang w:val="es-AR"/>
        </w:rPr>
        <w:t xml:space="preserve"> de 2014</w:t>
      </w:r>
    </w:p>
    <w:p w:rsidR="00F41C47" w:rsidRDefault="00F41C47" w:rsidP="00F41C47">
      <w:pPr>
        <w:jc w:val="center"/>
        <w:rPr>
          <w:rFonts w:ascii="Calibri" w:hAnsi="Calibri"/>
          <w:sz w:val="24"/>
          <w:szCs w:val="24"/>
          <w:lang w:val="es-AR"/>
        </w:rPr>
      </w:pPr>
    </w:p>
    <w:p w:rsidR="00F41C47" w:rsidRDefault="00F41C47" w:rsidP="00F41C47">
      <w:pPr>
        <w:jc w:val="center"/>
        <w:rPr>
          <w:rFonts w:ascii="Calibri" w:hAnsi="Calibri"/>
          <w:sz w:val="24"/>
          <w:szCs w:val="24"/>
          <w:lang w:val="es-AR"/>
        </w:rPr>
      </w:pPr>
    </w:p>
    <w:p w:rsidR="00F41C47" w:rsidRPr="00A030AD" w:rsidRDefault="00F41C47" w:rsidP="00F41C47">
      <w:pPr>
        <w:jc w:val="center"/>
        <w:rPr>
          <w:rFonts w:ascii="Calibri" w:hAnsi="Calibri"/>
          <w:b/>
          <w:sz w:val="28"/>
          <w:szCs w:val="28"/>
          <w:lang w:val="es-AR"/>
        </w:rPr>
      </w:pPr>
      <w:bookmarkStart w:id="0" w:name="_GoBack"/>
      <w:r w:rsidRPr="00A030AD">
        <w:rPr>
          <w:rFonts w:ascii="Calibri" w:hAnsi="Calibri"/>
          <w:b/>
          <w:sz w:val="28"/>
          <w:szCs w:val="28"/>
          <w:lang w:val="es-AR"/>
        </w:rPr>
        <w:t xml:space="preserve">Nuevos doctores en Ciencia, Tecnología y Gestión Alimentaria </w:t>
      </w:r>
      <w:r w:rsidR="00CC0322" w:rsidRPr="00A030AD">
        <w:rPr>
          <w:rFonts w:ascii="Calibri" w:hAnsi="Calibri"/>
          <w:b/>
          <w:sz w:val="28"/>
          <w:szCs w:val="28"/>
          <w:lang w:val="es-AR"/>
        </w:rPr>
        <w:t>de la UNER</w:t>
      </w:r>
    </w:p>
    <w:bookmarkEnd w:id="0"/>
    <w:p w:rsidR="00F41C47" w:rsidRPr="00F41C47" w:rsidRDefault="00F41C47" w:rsidP="00F41C47">
      <w:pPr>
        <w:rPr>
          <w:rFonts w:ascii="Calibri" w:hAnsi="Calibri"/>
          <w:sz w:val="24"/>
          <w:szCs w:val="24"/>
          <w:lang w:val="es-AR"/>
        </w:rPr>
      </w:pPr>
    </w:p>
    <w:p w:rsidR="00F41C47" w:rsidRDefault="00FB13A9" w:rsidP="00F41C47">
      <w:pPr>
        <w:ind w:firstLine="708"/>
        <w:rPr>
          <w:rFonts w:ascii="Calibri" w:hAnsi="Calibri"/>
          <w:b/>
          <w:sz w:val="24"/>
          <w:szCs w:val="24"/>
          <w:lang w:val="es-AR"/>
        </w:rPr>
      </w:pPr>
      <w:r>
        <w:rPr>
          <w:rFonts w:ascii="Calibri" w:hAnsi="Calibri"/>
          <w:b/>
          <w:sz w:val="24"/>
          <w:szCs w:val="24"/>
          <w:lang w:val="es-AR"/>
        </w:rPr>
        <w:t>Romina María Fabre</w:t>
      </w:r>
      <w:r w:rsidR="00F41C47" w:rsidRPr="00F41C47">
        <w:rPr>
          <w:rFonts w:ascii="Calibri" w:hAnsi="Calibri"/>
          <w:b/>
          <w:sz w:val="24"/>
          <w:szCs w:val="24"/>
          <w:lang w:val="es-AR"/>
        </w:rPr>
        <w:t xml:space="preserve"> y </w:t>
      </w:r>
      <w:r>
        <w:rPr>
          <w:rFonts w:ascii="Calibri" w:hAnsi="Calibri"/>
          <w:b/>
          <w:sz w:val="24"/>
          <w:szCs w:val="24"/>
          <w:lang w:val="es-AR"/>
        </w:rPr>
        <w:t xml:space="preserve">Carlos Omar </w:t>
      </w:r>
      <w:proofErr w:type="spellStart"/>
      <w:r>
        <w:rPr>
          <w:rFonts w:ascii="Calibri" w:hAnsi="Calibri"/>
          <w:b/>
          <w:sz w:val="24"/>
          <w:szCs w:val="24"/>
          <w:lang w:val="es-AR"/>
        </w:rPr>
        <w:t>Vuarant</w:t>
      </w:r>
      <w:proofErr w:type="spellEnd"/>
      <w:r>
        <w:rPr>
          <w:rFonts w:ascii="Calibri" w:hAnsi="Calibri"/>
          <w:sz w:val="24"/>
          <w:szCs w:val="24"/>
          <w:lang w:val="es-AR"/>
        </w:rPr>
        <w:t xml:space="preserve"> docentes</w:t>
      </w:r>
      <w:r w:rsidR="00F41C47" w:rsidRPr="00F41C47">
        <w:rPr>
          <w:rFonts w:ascii="Calibri" w:hAnsi="Calibri"/>
          <w:sz w:val="24"/>
          <w:szCs w:val="24"/>
          <w:lang w:val="es-AR"/>
        </w:rPr>
        <w:t xml:space="preserve"> de la </w:t>
      </w:r>
      <w:r w:rsidR="00F41C47" w:rsidRPr="00DA0890">
        <w:rPr>
          <w:rFonts w:ascii="Calibri" w:hAnsi="Calibri"/>
          <w:b/>
          <w:sz w:val="24"/>
          <w:szCs w:val="24"/>
          <w:lang w:val="es-AR"/>
        </w:rPr>
        <w:t>Facultad de Ci</w:t>
      </w:r>
      <w:r w:rsidRPr="00DA0890">
        <w:rPr>
          <w:rFonts w:ascii="Calibri" w:hAnsi="Calibri"/>
          <w:b/>
          <w:sz w:val="24"/>
          <w:szCs w:val="24"/>
          <w:lang w:val="es-AR"/>
        </w:rPr>
        <w:t>encias de la Alimentación</w:t>
      </w:r>
      <w:r w:rsidR="001A3AD5" w:rsidRPr="00DA0890">
        <w:rPr>
          <w:rFonts w:ascii="Calibri" w:hAnsi="Calibri"/>
          <w:b/>
          <w:sz w:val="24"/>
          <w:szCs w:val="24"/>
          <w:lang w:val="es-AR"/>
        </w:rPr>
        <w:t>(UNER)</w:t>
      </w:r>
      <w:r w:rsidR="00F41C47" w:rsidRPr="00F41C47">
        <w:rPr>
          <w:rFonts w:ascii="Calibri" w:hAnsi="Calibri"/>
          <w:sz w:val="24"/>
          <w:szCs w:val="24"/>
          <w:lang w:val="es-AR"/>
        </w:rPr>
        <w:t xml:space="preserve">, </w:t>
      </w:r>
      <w:r w:rsidR="00F41C47">
        <w:rPr>
          <w:rFonts w:ascii="Calibri" w:hAnsi="Calibri"/>
          <w:sz w:val="24"/>
          <w:szCs w:val="24"/>
          <w:lang w:val="es-AR"/>
        </w:rPr>
        <w:t>efectuaron la defensa de</w:t>
      </w:r>
      <w:r w:rsidR="00F41C47" w:rsidRPr="00F41C47">
        <w:rPr>
          <w:rFonts w:ascii="Calibri" w:hAnsi="Calibri"/>
          <w:sz w:val="24"/>
          <w:szCs w:val="24"/>
          <w:lang w:val="es-AR"/>
        </w:rPr>
        <w:t xml:space="preserve"> sus tesis doctorales alcanzando </w:t>
      </w:r>
      <w:r w:rsidR="00F41C47" w:rsidRPr="00F41C47">
        <w:rPr>
          <w:rFonts w:ascii="Calibri" w:hAnsi="Calibri"/>
          <w:b/>
          <w:sz w:val="24"/>
          <w:szCs w:val="24"/>
          <w:lang w:val="es-AR"/>
        </w:rPr>
        <w:t>la más alta calificación por la calidad de los trabajos expuestos</w:t>
      </w:r>
      <w:r w:rsidR="00DA0890">
        <w:rPr>
          <w:rFonts w:ascii="Calibri" w:hAnsi="Calibri"/>
          <w:b/>
          <w:sz w:val="24"/>
          <w:szCs w:val="24"/>
          <w:lang w:val="es-AR"/>
        </w:rPr>
        <w:t xml:space="preserve"> que, </w:t>
      </w:r>
      <w:r>
        <w:rPr>
          <w:rFonts w:ascii="Calibri" w:hAnsi="Calibri"/>
          <w:b/>
          <w:sz w:val="24"/>
          <w:szCs w:val="24"/>
          <w:lang w:val="es-AR"/>
        </w:rPr>
        <w:t>en ambos casos</w:t>
      </w:r>
      <w:r w:rsidR="001A3AD5">
        <w:rPr>
          <w:rFonts w:ascii="Calibri" w:hAnsi="Calibri"/>
          <w:b/>
          <w:sz w:val="24"/>
          <w:szCs w:val="24"/>
          <w:lang w:val="es-AR"/>
        </w:rPr>
        <w:t>,</w:t>
      </w:r>
      <w:r>
        <w:rPr>
          <w:rFonts w:ascii="Calibri" w:hAnsi="Calibri"/>
          <w:b/>
          <w:sz w:val="24"/>
          <w:szCs w:val="24"/>
          <w:lang w:val="es-AR"/>
        </w:rPr>
        <w:t xml:space="preserve"> tienen una alta posibilidad de tran</w:t>
      </w:r>
      <w:r w:rsidR="00DA0890">
        <w:rPr>
          <w:rFonts w:ascii="Calibri" w:hAnsi="Calibri"/>
          <w:b/>
          <w:sz w:val="24"/>
          <w:szCs w:val="24"/>
          <w:lang w:val="es-AR"/>
        </w:rPr>
        <w:t>sferencia a</w:t>
      </w:r>
      <w:r>
        <w:rPr>
          <w:rFonts w:ascii="Calibri" w:hAnsi="Calibri"/>
          <w:b/>
          <w:sz w:val="24"/>
          <w:szCs w:val="24"/>
          <w:lang w:val="es-AR"/>
        </w:rPr>
        <w:t xml:space="preserve"> sector</w:t>
      </w:r>
      <w:r w:rsidR="00DA0890">
        <w:rPr>
          <w:rFonts w:ascii="Calibri" w:hAnsi="Calibri"/>
          <w:b/>
          <w:sz w:val="24"/>
          <w:szCs w:val="24"/>
          <w:lang w:val="es-AR"/>
        </w:rPr>
        <w:t>es</w:t>
      </w:r>
      <w:r>
        <w:rPr>
          <w:rFonts w:ascii="Calibri" w:hAnsi="Calibri"/>
          <w:b/>
          <w:sz w:val="24"/>
          <w:szCs w:val="24"/>
          <w:lang w:val="es-AR"/>
        </w:rPr>
        <w:t xml:space="preserve"> productivo</w:t>
      </w:r>
      <w:r w:rsidR="00DA0890">
        <w:rPr>
          <w:rFonts w:ascii="Calibri" w:hAnsi="Calibri"/>
          <w:b/>
          <w:sz w:val="24"/>
          <w:szCs w:val="24"/>
          <w:lang w:val="es-AR"/>
        </w:rPr>
        <w:t>s</w:t>
      </w:r>
      <w:r>
        <w:rPr>
          <w:rFonts w:ascii="Calibri" w:hAnsi="Calibri"/>
          <w:b/>
          <w:sz w:val="24"/>
          <w:szCs w:val="24"/>
          <w:lang w:val="es-AR"/>
        </w:rPr>
        <w:t xml:space="preserve"> de la región</w:t>
      </w:r>
      <w:r w:rsidR="00F41C47" w:rsidRPr="00F41C47">
        <w:rPr>
          <w:rFonts w:ascii="Calibri" w:hAnsi="Calibri"/>
          <w:b/>
          <w:sz w:val="24"/>
          <w:szCs w:val="24"/>
          <w:lang w:val="es-AR"/>
        </w:rPr>
        <w:t>.</w:t>
      </w:r>
    </w:p>
    <w:p w:rsidR="00DA0890" w:rsidRDefault="00DA0890" w:rsidP="00DA0890">
      <w:pPr>
        <w:spacing w:after="240"/>
        <w:ind w:firstLine="708"/>
        <w:rPr>
          <w:rFonts w:ascii="Calibri" w:hAnsi="Calibri"/>
          <w:sz w:val="24"/>
          <w:szCs w:val="24"/>
          <w:lang w:val="es-AR"/>
        </w:rPr>
      </w:pPr>
      <w:r w:rsidRPr="00DA0890">
        <w:rPr>
          <w:rFonts w:ascii="Calibri" w:hAnsi="Calibri"/>
          <w:sz w:val="24"/>
          <w:szCs w:val="24"/>
          <w:lang w:val="es-AR"/>
        </w:rPr>
        <w:t xml:space="preserve">En primer lugar, </w:t>
      </w:r>
      <w:r w:rsidR="00FB13A9" w:rsidRPr="00DA0890">
        <w:rPr>
          <w:rFonts w:ascii="Calibri" w:hAnsi="Calibri"/>
          <w:sz w:val="24"/>
          <w:szCs w:val="24"/>
          <w:lang w:val="es-AR"/>
        </w:rPr>
        <w:t>se realizó</w:t>
      </w:r>
      <w:r w:rsidR="00FB13A9" w:rsidRPr="005C582F">
        <w:rPr>
          <w:rFonts w:ascii="Calibri" w:hAnsi="Calibri"/>
          <w:sz w:val="24"/>
          <w:szCs w:val="24"/>
          <w:lang w:val="es-AR"/>
        </w:rPr>
        <w:t xml:space="preserve"> la lectura de la tesis doctoral titulada </w:t>
      </w:r>
      <w:r w:rsidR="00FB13A9" w:rsidRPr="005C582F">
        <w:rPr>
          <w:rFonts w:ascii="Calibri" w:hAnsi="Calibri"/>
          <w:b/>
          <w:sz w:val="24"/>
          <w:szCs w:val="24"/>
          <w:lang w:val="es-AR"/>
        </w:rPr>
        <w:t>''Efecto de la maduración, estimulación eléctrica, marinado y congelación sobre la calidad de carne de pechuga de ave''</w:t>
      </w:r>
      <w:r w:rsidR="00FB13A9" w:rsidRPr="005C582F">
        <w:rPr>
          <w:rFonts w:ascii="Calibri" w:hAnsi="Calibri"/>
          <w:sz w:val="24"/>
          <w:szCs w:val="24"/>
          <w:lang w:val="es-AR"/>
        </w:rPr>
        <w:t xml:space="preserve"> pr</w:t>
      </w:r>
      <w:r>
        <w:rPr>
          <w:rFonts w:ascii="Calibri" w:hAnsi="Calibri"/>
          <w:sz w:val="24"/>
          <w:szCs w:val="24"/>
          <w:lang w:val="es-AR"/>
        </w:rPr>
        <w:t xml:space="preserve">esentada por </w:t>
      </w:r>
      <w:r w:rsidR="00FB13A9" w:rsidRPr="00DA0890">
        <w:rPr>
          <w:rFonts w:ascii="Calibri" w:hAnsi="Calibri"/>
          <w:sz w:val="24"/>
          <w:szCs w:val="24"/>
          <w:lang w:val="es-AR"/>
        </w:rPr>
        <w:t xml:space="preserve">Fabre frente </w:t>
      </w:r>
      <w:r w:rsidR="001A3AD5" w:rsidRPr="00DA0890">
        <w:rPr>
          <w:rFonts w:ascii="Calibri" w:hAnsi="Calibri"/>
          <w:sz w:val="24"/>
          <w:szCs w:val="24"/>
          <w:lang w:val="es-AR"/>
        </w:rPr>
        <w:t>al tribunal de jurados</w:t>
      </w:r>
      <w:r>
        <w:rPr>
          <w:rFonts w:ascii="Calibri" w:hAnsi="Calibri"/>
          <w:sz w:val="24"/>
          <w:szCs w:val="24"/>
          <w:lang w:val="es-AR"/>
        </w:rPr>
        <w:t xml:space="preserve"> compuesto por miembros de la Universidad Politécnica de Valencia y otras universidades de la Argentina</w:t>
      </w:r>
      <w:r w:rsidR="001A3AD5" w:rsidRPr="00DA0890">
        <w:rPr>
          <w:rFonts w:ascii="Calibri" w:hAnsi="Calibri"/>
          <w:sz w:val="24"/>
          <w:szCs w:val="24"/>
          <w:lang w:val="es-AR"/>
        </w:rPr>
        <w:t>.</w:t>
      </w:r>
      <w:r w:rsidR="00444651" w:rsidRPr="00DA0890">
        <w:rPr>
          <w:rFonts w:ascii="Calibri" w:hAnsi="Calibri"/>
          <w:sz w:val="24"/>
          <w:szCs w:val="24"/>
          <w:lang w:val="es-AR"/>
        </w:rPr>
        <w:t xml:space="preserve"> El objetivo del</w:t>
      </w:r>
      <w:r w:rsidR="00444651" w:rsidRPr="00DA0890">
        <w:rPr>
          <w:rFonts w:ascii="Calibri" w:hAnsi="Calibri"/>
          <w:sz w:val="24"/>
          <w:szCs w:val="24"/>
          <w:lang w:val="es-AR"/>
        </w:rPr>
        <w:t xml:space="preserve"> trabajo</w:t>
      </w:r>
      <w:r w:rsidR="00444651" w:rsidRPr="00DA0890">
        <w:rPr>
          <w:rFonts w:ascii="Calibri" w:hAnsi="Calibri"/>
          <w:sz w:val="24"/>
          <w:szCs w:val="24"/>
          <w:lang w:val="es-AR"/>
        </w:rPr>
        <w:t xml:space="preserve"> de Fabre</w:t>
      </w:r>
      <w:r w:rsidR="00444651" w:rsidRPr="00DA0890">
        <w:rPr>
          <w:rFonts w:ascii="Calibri" w:hAnsi="Calibri"/>
          <w:sz w:val="24"/>
          <w:szCs w:val="24"/>
          <w:lang w:val="es-AR"/>
        </w:rPr>
        <w:t xml:space="preserve"> fue evaluar el</w:t>
      </w:r>
      <w:r w:rsidR="00444651" w:rsidRPr="00DA0890">
        <w:rPr>
          <w:rFonts w:ascii="Calibri" w:hAnsi="Calibri"/>
          <w:sz w:val="24"/>
          <w:szCs w:val="24"/>
          <w:lang w:val="es-AR"/>
        </w:rPr>
        <w:t xml:space="preserve"> </w:t>
      </w:r>
      <w:r w:rsidR="00444651" w:rsidRPr="00DA0890">
        <w:rPr>
          <w:rFonts w:ascii="Calibri" w:hAnsi="Calibri"/>
          <w:sz w:val="24"/>
          <w:szCs w:val="24"/>
          <w:lang w:val="es-AR"/>
        </w:rPr>
        <w:t>efecto del tiempo de maduración, la estimulación eléctrica a bajos voltajes y el marinado</w:t>
      </w:r>
      <w:r w:rsidR="00444651" w:rsidRPr="00DA0890">
        <w:rPr>
          <w:rFonts w:ascii="Calibri" w:hAnsi="Calibri"/>
          <w:sz w:val="24"/>
          <w:szCs w:val="24"/>
          <w:lang w:val="es-AR"/>
        </w:rPr>
        <w:t xml:space="preserve"> </w:t>
      </w:r>
      <w:r w:rsidR="00444651" w:rsidRPr="00DA0890">
        <w:rPr>
          <w:rFonts w:ascii="Calibri" w:hAnsi="Calibri"/>
          <w:sz w:val="24"/>
          <w:szCs w:val="24"/>
          <w:lang w:val="es-AR"/>
        </w:rPr>
        <w:t xml:space="preserve">sobre las características de calidad de </w:t>
      </w:r>
      <w:proofErr w:type="spellStart"/>
      <w:r w:rsidR="00444651" w:rsidRPr="00DA0890">
        <w:rPr>
          <w:rFonts w:ascii="Calibri" w:hAnsi="Calibri"/>
          <w:sz w:val="24"/>
          <w:szCs w:val="24"/>
          <w:lang w:val="es-AR"/>
        </w:rPr>
        <w:t>fill</w:t>
      </w:r>
      <w:r w:rsidR="00444651" w:rsidRPr="00DA0890">
        <w:rPr>
          <w:rFonts w:ascii="Calibri" w:hAnsi="Calibri"/>
          <w:sz w:val="24"/>
          <w:szCs w:val="24"/>
          <w:lang w:val="es-AR"/>
        </w:rPr>
        <w:t>ets</w:t>
      </w:r>
      <w:proofErr w:type="spellEnd"/>
      <w:r w:rsidR="00444651" w:rsidRPr="00DA0890">
        <w:rPr>
          <w:rFonts w:ascii="Calibri" w:hAnsi="Calibri"/>
          <w:sz w:val="24"/>
          <w:szCs w:val="24"/>
          <w:lang w:val="es-AR"/>
        </w:rPr>
        <w:t xml:space="preserve"> de pechuga de pollo</w:t>
      </w:r>
      <w:r>
        <w:rPr>
          <w:rFonts w:ascii="Calibri" w:hAnsi="Calibri"/>
          <w:sz w:val="24"/>
          <w:szCs w:val="24"/>
          <w:lang w:val="es-AR"/>
        </w:rPr>
        <w:t xml:space="preserve">. También, </w:t>
      </w:r>
      <w:r w:rsidR="00444651" w:rsidRPr="00DA0890">
        <w:rPr>
          <w:rFonts w:ascii="Calibri" w:hAnsi="Calibri"/>
          <w:sz w:val="24"/>
          <w:szCs w:val="24"/>
          <w:lang w:val="es-AR"/>
        </w:rPr>
        <w:t xml:space="preserve"> se estudió el</w:t>
      </w:r>
      <w:r w:rsidR="00444651" w:rsidRPr="00DA0890">
        <w:rPr>
          <w:rFonts w:ascii="Calibri" w:hAnsi="Calibri"/>
          <w:sz w:val="24"/>
          <w:szCs w:val="24"/>
          <w:lang w:val="es-AR"/>
        </w:rPr>
        <w:t xml:space="preserve"> </w:t>
      </w:r>
      <w:r w:rsidR="00444651" w:rsidRPr="00DA0890">
        <w:rPr>
          <w:rFonts w:ascii="Calibri" w:hAnsi="Calibri"/>
          <w:sz w:val="24"/>
          <w:szCs w:val="24"/>
          <w:lang w:val="es-AR"/>
        </w:rPr>
        <w:t>efecto de distintas condiciones de conservación sobre los parámetros de calidad de los</w:t>
      </w:r>
      <w:r w:rsidR="00444651" w:rsidRPr="00DA0890">
        <w:rPr>
          <w:rFonts w:ascii="Calibri" w:hAnsi="Calibri"/>
          <w:sz w:val="24"/>
          <w:szCs w:val="24"/>
          <w:lang w:val="es-AR"/>
        </w:rPr>
        <w:t xml:space="preserve"> </w:t>
      </w:r>
      <w:proofErr w:type="spellStart"/>
      <w:r w:rsidR="00444651" w:rsidRPr="00DA0890">
        <w:rPr>
          <w:rFonts w:ascii="Calibri" w:hAnsi="Calibri"/>
          <w:sz w:val="24"/>
          <w:szCs w:val="24"/>
          <w:lang w:val="es-AR"/>
        </w:rPr>
        <w:t>fillets</w:t>
      </w:r>
      <w:proofErr w:type="spellEnd"/>
      <w:r w:rsidR="00444651" w:rsidRPr="00DA0890">
        <w:rPr>
          <w:rFonts w:ascii="Calibri" w:hAnsi="Calibri"/>
          <w:sz w:val="24"/>
          <w:szCs w:val="24"/>
          <w:lang w:val="es-AR"/>
        </w:rPr>
        <w:t xml:space="preserve"> para su comercialización en mercado interno y exportación</w:t>
      </w:r>
      <w:r w:rsidR="00444651" w:rsidRPr="00DA0890">
        <w:rPr>
          <w:rFonts w:ascii="Calibri" w:hAnsi="Calibri"/>
          <w:sz w:val="24"/>
          <w:szCs w:val="24"/>
          <w:lang w:val="es-AR"/>
        </w:rPr>
        <w:t>.</w:t>
      </w:r>
    </w:p>
    <w:p w:rsidR="00FB13A9" w:rsidRPr="00DA0890" w:rsidRDefault="00DA0890" w:rsidP="00DA0890">
      <w:pPr>
        <w:spacing w:after="240"/>
        <w:ind w:firstLine="708"/>
        <w:rPr>
          <w:rFonts w:ascii="Calibri" w:hAnsi="Calibri"/>
          <w:sz w:val="24"/>
          <w:szCs w:val="24"/>
          <w:lang w:val="es-AR"/>
        </w:rPr>
      </w:pPr>
      <w:r>
        <w:rPr>
          <w:rFonts w:ascii="Calibri" w:hAnsi="Calibri"/>
          <w:sz w:val="24"/>
          <w:szCs w:val="24"/>
          <w:lang w:val="es-AR"/>
        </w:rPr>
        <w:t xml:space="preserve">Seguidamente, </w:t>
      </w:r>
      <w:r>
        <w:rPr>
          <w:rFonts w:ascii="Calibri" w:hAnsi="Calibri"/>
        </w:rPr>
        <w:t>Carlos Omar</w:t>
      </w:r>
      <w:r w:rsidR="001A3AD5" w:rsidRPr="005C582F">
        <w:rPr>
          <w:rFonts w:ascii="Calibri" w:hAnsi="Calibri"/>
          <w:sz w:val="24"/>
          <w:szCs w:val="24"/>
          <w:lang w:val="es-AR"/>
        </w:rPr>
        <w:t xml:space="preserve"> </w:t>
      </w:r>
      <w:proofErr w:type="spellStart"/>
      <w:r w:rsidR="001A3AD5" w:rsidRPr="005C582F">
        <w:rPr>
          <w:rFonts w:ascii="Calibri" w:hAnsi="Calibri"/>
          <w:sz w:val="24"/>
          <w:szCs w:val="24"/>
          <w:lang w:val="es-AR"/>
        </w:rPr>
        <w:t>Vuarant</w:t>
      </w:r>
      <w:proofErr w:type="spellEnd"/>
      <w:r w:rsidR="001A3AD5" w:rsidRPr="00DA0890">
        <w:rPr>
          <w:rFonts w:ascii="Calibri" w:hAnsi="Calibri"/>
          <w:sz w:val="24"/>
          <w:szCs w:val="24"/>
          <w:lang w:val="es-AR"/>
        </w:rPr>
        <w:t xml:space="preserve"> defendió su tesis</w:t>
      </w:r>
      <w:r>
        <w:rPr>
          <w:rFonts w:ascii="Calibri" w:hAnsi="Calibri"/>
        </w:rPr>
        <w:t xml:space="preserve"> denominada</w:t>
      </w:r>
      <w:r w:rsidR="00FB13A9" w:rsidRPr="005C582F">
        <w:rPr>
          <w:rFonts w:ascii="Calibri" w:hAnsi="Calibri"/>
          <w:sz w:val="24"/>
          <w:szCs w:val="24"/>
          <w:lang w:val="es-AR"/>
        </w:rPr>
        <w:t xml:space="preserve"> </w:t>
      </w:r>
      <w:r w:rsidR="00FB13A9" w:rsidRPr="005C582F">
        <w:rPr>
          <w:rFonts w:ascii="Calibri" w:hAnsi="Calibri"/>
          <w:b/>
          <w:sz w:val="24"/>
          <w:szCs w:val="24"/>
          <w:lang w:val="es-AR"/>
        </w:rPr>
        <w:t xml:space="preserve">''Optimización del </w:t>
      </w:r>
      <w:proofErr w:type="gramStart"/>
      <w:r w:rsidR="00FB13A9" w:rsidRPr="005C582F">
        <w:rPr>
          <w:rFonts w:ascii="Calibri" w:hAnsi="Calibri"/>
          <w:b/>
          <w:sz w:val="24"/>
          <w:szCs w:val="24"/>
          <w:lang w:val="es-AR"/>
        </w:rPr>
        <w:t>proceso</w:t>
      </w:r>
      <w:proofErr w:type="gramEnd"/>
      <w:r w:rsidR="00FB13A9" w:rsidRPr="005C582F">
        <w:rPr>
          <w:rFonts w:ascii="Calibri" w:hAnsi="Calibri"/>
          <w:b/>
          <w:sz w:val="24"/>
          <w:szCs w:val="24"/>
          <w:lang w:val="es-AR"/>
        </w:rPr>
        <w:t xml:space="preserve"> de secado de arándanos p</w:t>
      </w:r>
      <w:r w:rsidR="001A3AD5" w:rsidRPr="00DA0890">
        <w:rPr>
          <w:rFonts w:ascii="Calibri" w:hAnsi="Calibri"/>
          <w:b/>
          <w:sz w:val="24"/>
          <w:szCs w:val="24"/>
          <w:lang w:val="es-AR"/>
        </w:rPr>
        <w:t xml:space="preserve">or infrarrojos'' </w:t>
      </w:r>
      <w:r>
        <w:rPr>
          <w:rFonts w:ascii="Calibri" w:hAnsi="Calibri"/>
          <w:sz w:val="24"/>
          <w:szCs w:val="24"/>
          <w:lang w:val="es-AR"/>
        </w:rPr>
        <w:t>donde se abordó el estudio d</w:t>
      </w:r>
      <w:r w:rsidRPr="00DA0890">
        <w:rPr>
          <w:rFonts w:ascii="Calibri" w:hAnsi="Calibri"/>
          <w:sz w:val="24"/>
          <w:szCs w:val="24"/>
        </w:rPr>
        <w:t>el secado de arándanos por infrarrojos y la influencia de parámetros de proceso y condiciones de secado sobre la calidad de las pasas de arándano obtenidas.</w:t>
      </w:r>
      <w:r w:rsidRPr="00A030AD">
        <w:rPr>
          <w:rFonts w:ascii="Calibri" w:hAnsi="Calibri"/>
          <w:sz w:val="24"/>
          <w:szCs w:val="24"/>
        </w:rPr>
        <w:t xml:space="preserve"> En su trabajo </w:t>
      </w:r>
      <w:proofErr w:type="spellStart"/>
      <w:r w:rsidRPr="00A030AD">
        <w:rPr>
          <w:rFonts w:ascii="Calibri" w:hAnsi="Calibri"/>
          <w:sz w:val="24"/>
          <w:szCs w:val="24"/>
        </w:rPr>
        <w:t>Vuarant</w:t>
      </w:r>
      <w:proofErr w:type="spellEnd"/>
      <w:r w:rsidRPr="00A030AD">
        <w:rPr>
          <w:rFonts w:ascii="Calibri" w:hAnsi="Calibri"/>
          <w:sz w:val="24"/>
          <w:szCs w:val="24"/>
        </w:rPr>
        <w:t xml:space="preserve"> considera al </w:t>
      </w:r>
      <w:r w:rsidRPr="00DA0890">
        <w:rPr>
          <w:rFonts w:ascii="Calibri" w:hAnsi="Calibri"/>
          <w:sz w:val="24"/>
          <w:szCs w:val="24"/>
        </w:rPr>
        <w:t>secado de</w:t>
      </w:r>
      <w:r w:rsidRPr="00A030AD">
        <w:rPr>
          <w:rFonts w:ascii="Calibri" w:hAnsi="Calibri"/>
          <w:sz w:val="24"/>
          <w:szCs w:val="24"/>
        </w:rPr>
        <w:t xml:space="preserve"> arándanos por infrarrojos IR </w:t>
      </w:r>
      <w:r w:rsidRPr="00DA0890">
        <w:rPr>
          <w:rFonts w:ascii="Calibri" w:hAnsi="Calibri"/>
          <w:sz w:val="24"/>
          <w:szCs w:val="24"/>
        </w:rPr>
        <w:t xml:space="preserve"> un procedi</w:t>
      </w:r>
      <w:r w:rsidRPr="00A030AD">
        <w:rPr>
          <w:rFonts w:ascii="Calibri" w:hAnsi="Calibri"/>
          <w:sz w:val="24"/>
          <w:szCs w:val="24"/>
        </w:rPr>
        <w:t>miento muy adecuado para la obtención de</w:t>
      </w:r>
      <w:r w:rsidRPr="00DA0890">
        <w:rPr>
          <w:rFonts w:ascii="Calibri" w:hAnsi="Calibri"/>
          <w:sz w:val="24"/>
          <w:szCs w:val="24"/>
        </w:rPr>
        <w:t xml:space="preserve"> pasas de este fruto.</w:t>
      </w:r>
      <w:r w:rsidRPr="00A030AD">
        <w:rPr>
          <w:rFonts w:ascii="Calibri" w:hAnsi="Calibri"/>
          <w:sz w:val="24"/>
          <w:szCs w:val="24"/>
        </w:rPr>
        <w:t xml:space="preserve"> </w:t>
      </w:r>
      <w:r w:rsidRPr="00DA0890">
        <w:rPr>
          <w:rFonts w:ascii="Calibri" w:hAnsi="Calibri"/>
          <w:sz w:val="24"/>
          <w:szCs w:val="24"/>
        </w:rPr>
        <w:t xml:space="preserve">La optimización del proceso aconseja prescindir del pretratamiento con soda y utilizar temperaturas de 105 </w:t>
      </w:r>
      <w:proofErr w:type="spellStart"/>
      <w:r w:rsidRPr="00DA0890">
        <w:rPr>
          <w:rFonts w:ascii="Calibri" w:hAnsi="Calibri"/>
          <w:sz w:val="24"/>
          <w:szCs w:val="24"/>
        </w:rPr>
        <w:t>ºC</w:t>
      </w:r>
      <w:proofErr w:type="spellEnd"/>
      <w:r w:rsidRPr="00DA0890">
        <w:rPr>
          <w:rFonts w:ascii="Calibri" w:hAnsi="Calibri"/>
          <w:sz w:val="24"/>
          <w:szCs w:val="24"/>
        </w:rPr>
        <w:t xml:space="preserve"> si se concede prioridad a la retención de antocianinas o de 115 </w:t>
      </w:r>
      <w:proofErr w:type="spellStart"/>
      <w:r w:rsidRPr="00DA0890">
        <w:rPr>
          <w:rFonts w:ascii="Calibri" w:hAnsi="Calibri"/>
          <w:sz w:val="24"/>
          <w:szCs w:val="24"/>
        </w:rPr>
        <w:t>ºC</w:t>
      </w:r>
      <w:proofErr w:type="spellEnd"/>
      <w:r w:rsidRPr="00DA0890">
        <w:rPr>
          <w:rFonts w:ascii="Calibri" w:hAnsi="Calibri"/>
          <w:sz w:val="24"/>
          <w:szCs w:val="24"/>
        </w:rPr>
        <w:t xml:space="preserve"> si se otorga la prioridad al tiempo de secado. En cualquier caso, estos resultados mejoran sensiblemente los obtenidos que, según las citas bibliográficas consultadas</w:t>
      </w:r>
      <w:r w:rsidR="00A030AD">
        <w:rPr>
          <w:rFonts w:ascii="Calibri" w:hAnsi="Calibri"/>
          <w:sz w:val="24"/>
          <w:szCs w:val="24"/>
        </w:rPr>
        <w:t xml:space="preserve"> por el autor del trabajo</w:t>
      </w:r>
      <w:r w:rsidRPr="00DA0890">
        <w:rPr>
          <w:rFonts w:ascii="Calibri" w:hAnsi="Calibri"/>
          <w:sz w:val="24"/>
          <w:szCs w:val="24"/>
        </w:rPr>
        <w:t>, se obtienen en el secado con aire caliente.</w:t>
      </w:r>
    </w:p>
    <w:p w:rsidR="00F41C47" w:rsidRPr="00F41C47" w:rsidRDefault="00DA0890" w:rsidP="00DA0890">
      <w:pPr>
        <w:ind w:firstLine="708"/>
        <w:jc w:val="both"/>
        <w:rPr>
          <w:rFonts w:ascii="Calibri" w:hAnsi="Calibri"/>
          <w:sz w:val="24"/>
          <w:szCs w:val="24"/>
          <w:lang w:val="es-AR"/>
        </w:rPr>
      </w:pPr>
      <w:r>
        <w:rPr>
          <w:rFonts w:ascii="Calibri" w:hAnsi="Calibri"/>
          <w:sz w:val="24"/>
          <w:szCs w:val="24"/>
          <w:lang w:val="es-AR"/>
        </w:rPr>
        <w:t xml:space="preserve">Este </w:t>
      </w:r>
      <w:r w:rsidR="00F41C47" w:rsidRPr="00F41C47">
        <w:rPr>
          <w:rFonts w:ascii="Calibri" w:hAnsi="Calibri"/>
          <w:sz w:val="24"/>
          <w:szCs w:val="24"/>
          <w:lang w:val="es-AR"/>
        </w:rPr>
        <w:t xml:space="preserve">Programa de Doctorado, se enmarca en un acuerdo de cooperación internacional firmado por la </w:t>
      </w:r>
      <w:r w:rsidR="00F41C47" w:rsidRPr="00A030AD">
        <w:rPr>
          <w:rFonts w:ascii="Calibri" w:hAnsi="Calibri"/>
          <w:b/>
          <w:sz w:val="24"/>
          <w:szCs w:val="24"/>
          <w:lang w:val="es-AR"/>
        </w:rPr>
        <w:t xml:space="preserve">Universidad Nacional de Entre Ríos y la Universidad Politécnica de Valencia (UPV) </w:t>
      </w:r>
      <w:r w:rsidR="00F41C47" w:rsidRPr="00F41C47">
        <w:rPr>
          <w:rFonts w:ascii="Calibri" w:hAnsi="Calibri"/>
          <w:sz w:val="24"/>
          <w:szCs w:val="24"/>
          <w:lang w:val="es-AR"/>
        </w:rPr>
        <w:t>y  se puso en marcha en 1999, como una estrategia para aportar al desarrollo cient</w:t>
      </w:r>
      <w:r>
        <w:rPr>
          <w:rFonts w:ascii="Calibri" w:hAnsi="Calibri"/>
          <w:sz w:val="24"/>
          <w:szCs w:val="24"/>
          <w:lang w:val="es-AR"/>
        </w:rPr>
        <w:t>ífico tecnológico de la región, a</w:t>
      </w:r>
      <w:r w:rsidR="00F41C47" w:rsidRPr="00F41C47">
        <w:rPr>
          <w:rFonts w:ascii="Calibri" w:hAnsi="Calibri"/>
          <w:sz w:val="24"/>
          <w:szCs w:val="24"/>
          <w:lang w:val="es-AR"/>
        </w:rPr>
        <w:t>demás de buscar un salto cualitativo y cuantitativo en lo que hace a la formación de recursos humanos altamente calificados</w:t>
      </w:r>
      <w:r>
        <w:rPr>
          <w:rFonts w:ascii="Calibri" w:hAnsi="Calibri"/>
          <w:sz w:val="24"/>
          <w:szCs w:val="24"/>
          <w:lang w:val="es-AR"/>
        </w:rPr>
        <w:t xml:space="preserve"> de la Institución</w:t>
      </w:r>
      <w:r w:rsidR="00F41C47" w:rsidRPr="00F41C47">
        <w:rPr>
          <w:rFonts w:ascii="Calibri" w:hAnsi="Calibri"/>
          <w:sz w:val="24"/>
          <w:szCs w:val="24"/>
          <w:lang w:val="es-AR"/>
        </w:rPr>
        <w:t>.</w:t>
      </w:r>
    </w:p>
    <w:p w:rsidR="00146283" w:rsidRPr="00F41C47" w:rsidRDefault="00756087" w:rsidP="00A030AD">
      <w:pPr>
        <w:jc w:val="both"/>
        <w:rPr>
          <w:rFonts w:ascii="Calibri" w:hAnsi="Calibri"/>
          <w:lang w:val="es-AR"/>
        </w:rPr>
      </w:pPr>
      <w:r>
        <w:rPr>
          <w:rFonts w:ascii="Calibri" w:hAnsi="Calibri"/>
          <w:noProof/>
          <w:sz w:val="24"/>
          <w:szCs w:val="24"/>
          <w:lang w:val="es-AR" w:eastAsia="es-AR"/>
        </w:rPr>
        <w:drawing>
          <wp:inline distT="0" distB="0" distL="0" distR="0" wp14:anchorId="7A999E24" wp14:editId="7254C5BC">
            <wp:extent cx="6350" cy="6350"/>
            <wp:effectExtent l="0" t="0" r="0" b="0"/>
            <wp:docPr id="2" name="Imagen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C47">
        <w:rPr>
          <w:rFonts w:ascii="Calibri" w:hAnsi="Calibri"/>
          <w:sz w:val="24"/>
          <w:szCs w:val="24"/>
          <w:lang w:val="es-AR"/>
        </w:rPr>
        <w:tab/>
      </w:r>
      <w:r w:rsidR="00F41C47" w:rsidRPr="00F41C47">
        <w:rPr>
          <w:rFonts w:ascii="Calibri" w:hAnsi="Calibri"/>
          <w:sz w:val="24"/>
          <w:szCs w:val="24"/>
          <w:lang w:val="es-AR"/>
        </w:rPr>
        <w:t>Este nuevo logro</w:t>
      </w:r>
      <w:r w:rsidR="00DA0890">
        <w:rPr>
          <w:rFonts w:ascii="Calibri" w:hAnsi="Calibri"/>
          <w:sz w:val="24"/>
          <w:szCs w:val="24"/>
          <w:lang w:val="es-AR"/>
        </w:rPr>
        <w:t>,</w:t>
      </w:r>
      <w:r w:rsidR="00F41C47" w:rsidRPr="00F41C47">
        <w:rPr>
          <w:rFonts w:ascii="Calibri" w:hAnsi="Calibri"/>
          <w:sz w:val="24"/>
          <w:szCs w:val="24"/>
          <w:lang w:val="es-AR"/>
        </w:rPr>
        <w:t xml:space="preserve"> </w:t>
      </w:r>
      <w:r w:rsidR="00DA0890">
        <w:rPr>
          <w:rFonts w:ascii="Calibri" w:hAnsi="Calibri"/>
          <w:sz w:val="24"/>
          <w:szCs w:val="24"/>
          <w:lang w:val="es-AR"/>
        </w:rPr>
        <w:t xml:space="preserve">es un paso más que da la </w:t>
      </w:r>
      <w:r w:rsidR="00F41C47" w:rsidRPr="00F41C47">
        <w:rPr>
          <w:rFonts w:ascii="Calibri" w:hAnsi="Calibri"/>
          <w:sz w:val="24"/>
          <w:szCs w:val="24"/>
          <w:lang w:val="es-AR"/>
        </w:rPr>
        <w:t xml:space="preserve">Universidad Nacional de Entre Ríos </w:t>
      </w:r>
      <w:r w:rsidR="00DA0890">
        <w:rPr>
          <w:rFonts w:ascii="Calibri" w:hAnsi="Calibri"/>
          <w:sz w:val="24"/>
          <w:szCs w:val="24"/>
          <w:lang w:val="es-AR"/>
        </w:rPr>
        <w:t xml:space="preserve">para </w:t>
      </w:r>
      <w:r w:rsidR="00F41C47" w:rsidRPr="00F41C47">
        <w:rPr>
          <w:rFonts w:ascii="Calibri" w:hAnsi="Calibri"/>
          <w:sz w:val="24"/>
          <w:szCs w:val="24"/>
          <w:lang w:val="es-AR"/>
        </w:rPr>
        <w:t>consolidar su políti</w:t>
      </w:r>
      <w:r w:rsidR="00DA0890">
        <w:rPr>
          <w:rFonts w:ascii="Calibri" w:hAnsi="Calibri"/>
          <w:sz w:val="24"/>
          <w:szCs w:val="24"/>
          <w:lang w:val="es-AR"/>
        </w:rPr>
        <w:t>ca de formación de recursos y</w:t>
      </w:r>
      <w:r w:rsidR="00F41C47" w:rsidRPr="00F41C47">
        <w:rPr>
          <w:rFonts w:ascii="Calibri" w:hAnsi="Calibri"/>
          <w:sz w:val="24"/>
          <w:szCs w:val="24"/>
          <w:lang w:val="es-AR"/>
        </w:rPr>
        <w:t xml:space="preserve"> lograr una masa crítica estratégica que permita cumplir con su compromiso con la comu</w:t>
      </w:r>
      <w:r w:rsidR="00DA0890">
        <w:rPr>
          <w:rFonts w:ascii="Calibri" w:hAnsi="Calibri"/>
          <w:sz w:val="24"/>
          <w:szCs w:val="24"/>
          <w:lang w:val="es-AR"/>
        </w:rPr>
        <w:t>nidad aportando a su crecimiento y desarrollo</w:t>
      </w:r>
      <w:r w:rsidR="00F41C47" w:rsidRPr="00F41C47">
        <w:rPr>
          <w:rFonts w:ascii="Calibri" w:hAnsi="Calibri"/>
          <w:sz w:val="24"/>
          <w:szCs w:val="24"/>
          <w:lang w:val="es-AR"/>
        </w:rPr>
        <w:t>, a  través de la investigación y la excelencia académica.</w:t>
      </w:r>
      <w:r w:rsidR="00146283" w:rsidRPr="00F41C47">
        <w:rPr>
          <w:rFonts w:ascii="Calibri" w:hAnsi="Calibri"/>
        </w:rPr>
        <w:t> </w:t>
      </w:r>
    </w:p>
    <w:p w:rsidR="000623F8" w:rsidRPr="00414E20" w:rsidRDefault="000623F8" w:rsidP="000623F8">
      <w:pPr>
        <w:pStyle w:val="Carta00"/>
        <w:rPr>
          <w:rFonts w:ascii="Calibri" w:hAnsi="Calibri"/>
        </w:rPr>
      </w:pPr>
    </w:p>
    <w:sectPr w:rsidR="000623F8" w:rsidRPr="00414E20" w:rsidSect="00A61F2E">
      <w:headerReference w:type="default" r:id="rId8"/>
      <w:footerReference w:type="default" r:id="rId9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F30" w:rsidRDefault="00807F30">
      <w:r>
        <w:separator/>
      </w:r>
    </w:p>
  </w:endnote>
  <w:endnote w:type="continuationSeparator" w:id="0">
    <w:p w:rsidR="00807F30" w:rsidRDefault="0080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756087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F30" w:rsidRDefault="00807F30">
      <w:r>
        <w:separator/>
      </w:r>
    </w:p>
  </w:footnote>
  <w:footnote w:type="continuationSeparator" w:id="0">
    <w:p w:rsidR="00807F30" w:rsidRDefault="00807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756087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A3AD5"/>
    <w:rsid w:val="001D5BE9"/>
    <w:rsid w:val="002147F1"/>
    <w:rsid w:val="00223B08"/>
    <w:rsid w:val="00234A22"/>
    <w:rsid w:val="002369C0"/>
    <w:rsid w:val="002731A8"/>
    <w:rsid w:val="002C0192"/>
    <w:rsid w:val="002D40AC"/>
    <w:rsid w:val="00303056"/>
    <w:rsid w:val="00334433"/>
    <w:rsid w:val="0035084D"/>
    <w:rsid w:val="003F4008"/>
    <w:rsid w:val="003F6222"/>
    <w:rsid w:val="00414E20"/>
    <w:rsid w:val="00444651"/>
    <w:rsid w:val="00464607"/>
    <w:rsid w:val="004E3797"/>
    <w:rsid w:val="00542159"/>
    <w:rsid w:val="00543F69"/>
    <w:rsid w:val="005627D0"/>
    <w:rsid w:val="005C1834"/>
    <w:rsid w:val="006118C6"/>
    <w:rsid w:val="0061584B"/>
    <w:rsid w:val="0066607D"/>
    <w:rsid w:val="00672F13"/>
    <w:rsid w:val="006863EE"/>
    <w:rsid w:val="00717B9D"/>
    <w:rsid w:val="00756087"/>
    <w:rsid w:val="0078661E"/>
    <w:rsid w:val="007958DC"/>
    <w:rsid w:val="007B638F"/>
    <w:rsid w:val="007C0A48"/>
    <w:rsid w:val="007E6128"/>
    <w:rsid w:val="00803B18"/>
    <w:rsid w:val="00807F30"/>
    <w:rsid w:val="008401FA"/>
    <w:rsid w:val="008439C1"/>
    <w:rsid w:val="008D15B1"/>
    <w:rsid w:val="00964C3F"/>
    <w:rsid w:val="009D715A"/>
    <w:rsid w:val="00A030AD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C0322"/>
    <w:rsid w:val="00CF78A9"/>
    <w:rsid w:val="00D40D51"/>
    <w:rsid w:val="00D4491A"/>
    <w:rsid w:val="00D53186"/>
    <w:rsid w:val="00D8771D"/>
    <w:rsid w:val="00DA0890"/>
    <w:rsid w:val="00E13B01"/>
    <w:rsid w:val="00E24CBF"/>
    <w:rsid w:val="00E57399"/>
    <w:rsid w:val="00E72FFB"/>
    <w:rsid w:val="00EE3188"/>
    <w:rsid w:val="00EE5EC4"/>
    <w:rsid w:val="00EF5E10"/>
    <w:rsid w:val="00F41C47"/>
    <w:rsid w:val="00F64F58"/>
    <w:rsid w:val="00FB13A9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C96"/>
  </w:style>
  <w:style w:type="paragraph" w:styleId="Piedepgina">
    <w:name w:val="footer"/>
    <w:basedOn w:val="Normal"/>
    <w:link w:val="Piedepgina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paragraph" w:customStyle="1" w:styleId="Default">
    <w:name w:val="Default"/>
    <w:rsid w:val="00DA08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C96"/>
  </w:style>
  <w:style w:type="paragraph" w:styleId="Piedepgina">
    <w:name w:val="footer"/>
    <w:basedOn w:val="Normal"/>
    <w:link w:val="Piedepgina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paragraph" w:customStyle="1" w:styleId="Default">
    <w:name w:val="Default"/>
    <w:rsid w:val="00DA08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774</TotalTime>
  <Pages>1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5</cp:revision>
  <cp:lastPrinted>2012-10-23T15:42:00Z</cp:lastPrinted>
  <dcterms:created xsi:type="dcterms:W3CDTF">2014-11-03T14:43:00Z</dcterms:created>
  <dcterms:modified xsi:type="dcterms:W3CDTF">2014-11-04T13:43:00Z</dcterms:modified>
</cp:coreProperties>
</file>