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D8" w:rsidRPr="00A54857" w:rsidRDefault="00A54857" w:rsidP="00A54857">
      <w:pPr>
        <w:jc w:val="center"/>
        <w:rPr>
          <w:rFonts w:ascii="Times New Roman" w:eastAsia="Times New Roman" w:hAnsi="Times New Roman"/>
          <w:b/>
          <w:sz w:val="24"/>
          <w:szCs w:val="24"/>
          <w:lang w:val="es-AR" w:eastAsia="es-AR"/>
        </w:rPr>
      </w:pPr>
      <w:r w:rsidRPr="00A54857">
        <w:rPr>
          <w:rFonts w:ascii="Times New Roman" w:eastAsia="Times New Roman" w:hAnsi="Times New Roman"/>
          <w:b/>
          <w:sz w:val="24"/>
          <w:szCs w:val="24"/>
          <w:lang w:val="es-AR" w:eastAsia="es-AR"/>
        </w:rPr>
        <w:t>Se presentó el proyecto de la escuela secundaria dependiente de la UNER</w:t>
      </w:r>
    </w:p>
    <w:p w:rsidR="005514D8" w:rsidRDefault="005514D8" w:rsidP="005514D8">
      <w:pPr>
        <w:rPr>
          <w:rFonts w:ascii="Times New Roman" w:eastAsia="Times New Roman" w:hAnsi="Times New Roman"/>
          <w:sz w:val="24"/>
          <w:szCs w:val="24"/>
          <w:lang w:val="es-AR" w:eastAsia="es-AR"/>
        </w:rPr>
      </w:pPr>
    </w:p>
    <w:p w:rsidR="00646809" w:rsidRDefault="00646809" w:rsidP="005514D8">
      <w:pPr>
        <w:rPr>
          <w:rFonts w:ascii="Times New Roman" w:eastAsia="Times New Roman" w:hAnsi="Times New Roman"/>
          <w:sz w:val="24"/>
          <w:szCs w:val="24"/>
          <w:lang w:val="es-AR" w:eastAsia="es-AR"/>
        </w:rPr>
      </w:pPr>
    </w:p>
    <w:p w:rsidR="007417A3" w:rsidRPr="008221B1" w:rsidRDefault="007417A3" w:rsidP="005514D8">
      <w:pPr>
        <w:rPr>
          <w:rFonts w:ascii="Times New Roman" w:eastAsia="Times New Roman" w:hAnsi="Times New Roman"/>
          <w:sz w:val="24"/>
          <w:szCs w:val="24"/>
          <w:lang w:val="es-AR" w:eastAsia="es-AR"/>
        </w:rPr>
      </w:pPr>
    </w:p>
    <w:p w:rsidR="0027487D" w:rsidRPr="00A54857" w:rsidRDefault="00B33CB6" w:rsidP="005514D8">
      <w:pPr>
        <w:rPr>
          <w:rFonts w:ascii="Times New Roman" w:eastAsia="Times New Roman" w:hAnsi="Times New Roman"/>
          <w:b/>
          <w:bCs/>
          <w:sz w:val="24"/>
          <w:szCs w:val="24"/>
          <w:lang w:eastAsia="es-AR"/>
        </w:rPr>
      </w:pPr>
      <w:r w:rsidRPr="00A54857">
        <w:rPr>
          <w:rFonts w:ascii="Times New Roman" w:eastAsia="Times New Roman" w:hAnsi="Times New Roman"/>
          <w:b/>
          <w:bCs/>
          <w:sz w:val="24"/>
          <w:szCs w:val="24"/>
          <w:lang w:val="es-AR" w:eastAsia="es-AR"/>
        </w:rPr>
        <w:t>Autoridades del Minis</w:t>
      </w:r>
      <w:r w:rsidR="00A54857" w:rsidRPr="00A54857">
        <w:rPr>
          <w:rFonts w:ascii="Times New Roman" w:eastAsia="Times New Roman" w:hAnsi="Times New Roman"/>
          <w:b/>
          <w:bCs/>
          <w:sz w:val="24"/>
          <w:szCs w:val="24"/>
          <w:lang w:val="es-AR" w:eastAsia="es-AR"/>
        </w:rPr>
        <w:t xml:space="preserve">terio de Educación del Nación, </w:t>
      </w:r>
      <w:r w:rsidRPr="00A54857">
        <w:rPr>
          <w:rFonts w:ascii="Times New Roman" w:eastAsia="Times New Roman" w:hAnsi="Times New Roman"/>
          <w:b/>
          <w:bCs/>
          <w:sz w:val="24"/>
          <w:szCs w:val="24"/>
          <w:lang w:val="es-AR" w:eastAsia="es-AR"/>
        </w:rPr>
        <w:t xml:space="preserve">de la Universidad Nacional de Entre Ríos </w:t>
      </w:r>
      <w:r w:rsidR="00A54857" w:rsidRPr="00A54857">
        <w:rPr>
          <w:rFonts w:ascii="Times New Roman" w:eastAsia="Times New Roman" w:hAnsi="Times New Roman"/>
          <w:b/>
          <w:bCs/>
          <w:sz w:val="24"/>
          <w:szCs w:val="24"/>
          <w:lang w:val="es-AR" w:eastAsia="es-AR"/>
        </w:rPr>
        <w:t xml:space="preserve">y de la Facultad de Ciencias de la Alimentación, </w:t>
      </w:r>
      <w:r w:rsidRPr="00A54857">
        <w:rPr>
          <w:rFonts w:ascii="Times New Roman" w:eastAsia="Times New Roman" w:hAnsi="Times New Roman"/>
          <w:b/>
          <w:bCs/>
          <w:sz w:val="24"/>
          <w:szCs w:val="24"/>
          <w:lang w:val="es-AR" w:eastAsia="es-AR"/>
        </w:rPr>
        <w:t>realizaron</w:t>
      </w:r>
      <w:r w:rsidR="005514D8" w:rsidRPr="00A54857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 la presentación del proyecto académico de creación de la Escuela secundaria </w:t>
      </w:r>
      <w:r w:rsidR="0027487D" w:rsidRPr="00A54857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que tendrá entre sus principales</w:t>
      </w:r>
      <w:r w:rsidR="0010005C" w:rsidRPr="00A54857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 </w:t>
      </w:r>
      <w:r w:rsidR="007417A3" w:rsidRPr="00A54857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características</w:t>
      </w:r>
      <w:r w:rsidR="00A54857" w:rsidRPr="00A54857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 </w:t>
      </w:r>
      <w:r w:rsidR="007417A3" w:rsidRPr="00A54857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 ser una </w:t>
      </w:r>
      <w:r w:rsidR="00A54857" w:rsidRPr="00A54857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escuela inclusiva con </w:t>
      </w:r>
      <w:r w:rsidR="007417A3" w:rsidRPr="00A54857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alumnos de todos los sectores sociales </w:t>
      </w:r>
      <w:r w:rsidR="00A54857" w:rsidRPr="00A54857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apostando a</w:t>
      </w:r>
      <w:r w:rsidR="0027487D" w:rsidRPr="00A54857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 la integración y </w:t>
      </w:r>
      <w:r w:rsidR="00A54857" w:rsidRPr="00A54857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a un egresado </w:t>
      </w:r>
      <w:r w:rsidR="00D16C3D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de buen nivel </w:t>
      </w:r>
      <w:r w:rsidR="00A54857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que  </w:t>
      </w:r>
      <w:r w:rsidR="00D16C3D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continúe</w:t>
      </w:r>
      <w:r w:rsidR="00A6124B" w:rsidRPr="00A54857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 sus estudios en la universidad</w:t>
      </w:r>
      <w:r w:rsidR="007417A3" w:rsidRPr="00A54857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. </w:t>
      </w:r>
    </w:p>
    <w:p w:rsidR="0027487D" w:rsidRPr="008221B1" w:rsidRDefault="0027487D" w:rsidP="005514D8">
      <w:pPr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7417A3" w:rsidRPr="008221B1" w:rsidRDefault="005514D8" w:rsidP="005514D8">
      <w:pPr>
        <w:rPr>
          <w:rFonts w:ascii="Times New Roman" w:eastAsia="Times New Roman" w:hAnsi="Times New Roman"/>
          <w:bCs/>
          <w:sz w:val="24"/>
          <w:szCs w:val="24"/>
          <w:lang w:eastAsia="es-AR"/>
        </w:rPr>
      </w:pPr>
      <w:r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El </w:t>
      </w:r>
      <w:r w:rsidRPr="008221B1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Decano de la Facultad</w:t>
      </w:r>
      <w:r w:rsidR="00A6124B" w:rsidRPr="008221B1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, Gustavo </w:t>
      </w:r>
      <w:proofErr w:type="spellStart"/>
      <w:r w:rsidR="00A6124B" w:rsidRPr="008221B1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Teira</w:t>
      </w:r>
      <w:proofErr w:type="spellEnd"/>
      <w:r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 señaló “hoy cumplimos un viejo anhelo que teníamos y se logró gracias al gran esfuerzo de muchas personas que han estado detrás de este </w:t>
      </w:r>
      <w:r w:rsidR="00646809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proyecto tanto </w:t>
      </w:r>
      <w:r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 de la Facultad, </w:t>
      </w:r>
      <w:r w:rsidR="00646809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de </w:t>
      </w:r>
      <w:r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la Universidad </w:t>
      </w:r>
      <w:r w:rsidR="00646809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>como</w:t>
      </w:r>
      <w:r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 del Ministerio de Educación de la Nación.</w:t>
      </w:r>
    </w:p>
    <w:p w:rsidR="007417A3" w:rsidRPr="008221B1" w:rsidRDefault="007417A3" w:rsidP="005514D8">
      <w:pPr>
        <w:rPr>
          <w:rFonts w:ascii="Times New Roman" w:eastAsia="Times New Roman" w:hAnsi="Times New Roman"/>
          <w:bCs/>
          <w:sz w:val="24"/>
          <w:szCs w:val="24"/>
          <w:lang w:eastAsia="es-AR"/>
        </w:rPr>
      </w:pPr>
    </w:p>
    <w:p w:rsidR="005514D8" w:rsidRPr="008221B1" w:rsidRDefault="007417A3" w:rsidP="005514D8">
      <w:pPr>
        <w:rPr>
          <w:rFonts w:ascii="Times New Roman" w:eastAsia="Times New Roman" w:hAnsi="Times New Roman"/>
          <w:bCs/>
          <w:sz w:val="24"/>
          <w:szCs w:val="24"/>
          <w:lang w:eastAsia="es-AR"/>
        </w:rPr>
      </w:pPr>
      <w:r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Por su parte,  la </w:t>
      </w:r>
      <w:r w:rsidR="00533D41" w:rsidRPr="008221B1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D</w:t>
      </w:r>
      <w:r w:rsidR="005514D8" w:rsidRPr="008221B1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ire</w:t>
      </w:r>
      <w:r w:rsidRPr="008221B1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ctora Nacional de</w:t>
      </w:r>
      <w:r w:rsidR="008221B1" w:rsidRPr="008221B1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 Planeamiento Educativo</w:t>
      </w:r>
      <w:r w:rsidRPr="008221B1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, Guillermina </w:t>
      </w:r>
      <w:proofErr w:type="spellStart"/>
      <w:r w:rsidR="008221B1" w:rsidRPr="008221B1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Salse</w:t>
      </w:r>
      <w:proofErr w:type="spellEnd"/>
      <w:r w:rsidR="008221B1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 </w:t>
      </w:r>
      <w:r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>señaló “</w:t>
      </w:r>
      <w:r w:rsidR="005514D8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>queremos que en esta escuela secundaria técnica que se abrirá en Concordia se pongan en juego todas las políticas que están acordadas federalmente. Una escuela que se</w:t>
      </w:r>
      <w:r w:rsidR="00D16C3D">
        <w:rPr>
          <w:rFonts w:ascii="Times New Roman" w:eastAsia="Times New Roman" w:hAnsi="Times New Roman"/>
          <w:bCs/>
          <w:sz w:val="24"/>
          <w:szCs w:val="24"/>
          <w:lang w:eastAsia="es-AR"/>
        </w:rPr>
        <w:t>a</w:t>
      </w:r>
      <w:r w:rsidR="005514D8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 inclusiva, abierta y comprom</w:t>
      </w:r>
      <w:r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>etida con la sociedad”, expresó.</w:t>
      </w:r>
    </w:p>
    <w:p w:rsidR="00F62C76" w:rsidRDefault="00F62C76" w:rsidP="005514D8">
      <w:pPr>
        <w:rPr>
          <w:rFonts w:ascii="Times New Roman" w:eastAsia="Times New Roman" w:hAnsi="Times New Roman"/>
          <w:bCs/>
          <w:sz w:val="24"/>
          <w:szCs w:val="24"/>
          <w:lang w:eastAsia="es-AR"/>
        </w:rPr>
      </w:pPr>
    </w:p>
    <w:p w:rsidR="005514D8" w:rsidRPr="008221B1" w:rsidRDefault="00A6124B" w:rsidP="005514D8">
      <w:pPr>
        <w:rPr>
          <w:rFonts w:ascii="Times New Roman" w:eastAsia="Times New Roman" w:hAnsi="Times New Roman"/>
          <w:bCs/>
          <w:sz w:val="24"/>
          <w:szCs w:val="24"/>
          <w:lang w:eastAsia="es-AR"/>
        </w:rPr>
      </w:pPr>
      <w:r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>En tanto</w:t>
      </w:r>
      <w:r w:rsidR="008221B1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, </w:t>
      </w:r>
      <w:r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 la </w:t>
      </w:r>
      <w:r w:rsidRPr="008221B1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asesora del Ministerio de Educación </w:t>
      </w:r>
      <w:r w:rsidR="005514D8" w:rsidRPr="008221B1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Patricia </w:t>
      </w:r>
      <w:proofErr w:type="spellStart"/>
      <w:r w:rsidR="005514D8" w:rsidRPr="008221B1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Salti</w:t>
      </w:r>
      <w:proofErr w:type="spellEnd"/>
      <w:r w:rsidR="005514D8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 </w:t>
      </w:r>
      <w:r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resaltó: </w:t>
      </w:r>
      <w:r w:rsidR="005514D8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>“esto no es un proyecto piloto, no venimos a experimenta</w:t>
      </w:r>
      <w:r w:rsidR="00E735A7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>r nada, es una escue</w:t>
      </w:r>
      <w:r w:rsidR="008221B1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la </w:t>
      </w:r>
      <w:r w:rsidR="005514D8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que está validada por todas las resoluciones </w:t>
      </w:r>
      <w:r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>del Consejo Federal</w:t>
      </w:r>
      <w:r w:rsidR="005514D8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>.</w:t>
      </w:r>
      <w:r w:rsidR="0010005C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 Queremos el mejor recurso para los que menos tienen</w:t>
      </w:r>
      <w:r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>”</w:t>
      </w:r>
      <w:r w:rsidR="0010005C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, sostuvo. </w:t>
      </w:r>
    </w:p>
    <w:p w:rsidR="00E735A7" w:rsidRPr="008221B1" w:rsidRDefault="00E735A7" w:rsidP="005514D8">
      <w:pPr>
        <w:rPr>
          <w:rFonts w:ascii="Times New Roman" w:eastAsia="Times New Roman" w:hAnsi="Times New Roman"/>
          <w:bCs/>
          <w:sz w:val="24"/>
          <w:szCs w:val="24"/>
          <w:lang w:eastAsia="es-AR"/>
        </w:rPr>
      </w:pPr>
    </w:p>
    <w:p w:rsidR="0010005C" w:rsidRPr="008221B1" w:rsidRDefault="0010005C" w:rsidP="005514D8">
      <w:pPr>
        <w:rPr>
          <w:rFonts w:ascii="Times New Roman" w:eastAsia="Times New Roman" w:hAnsi="Times New Roman"/>
          <w:bCs/>
          <w:sz w:val="24"/>
          <w:szCs w:val="24"/>
          <w:lang w:eastAsia="es-AR"/>
        </w:rPr>
      </w:pPr>
      <w:r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El </w:t>
      </w:r>
      <w:r w:rsidRPr="008221B1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objetivo del proyecto</w:t>
      </w:r>
      <w:r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 es crear escuelas secundarias en articulación con universidades nacionales en lugares donde persiste la desigualdad </w:t>
      </w:r>
      <w:r w:rsidR="0027487D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social con el fin de garantizar las mejores condiciones pedagogías didácticas y materiales para los jóvenes de esa zona. </w:t>
      </w:r>
      <w:r w:rsidR="00E735A7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>“Se busca brindar una p</w:t>
      </w:r>
      <w:r w:rsidR="0027487D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>ropuesta de calidad en lo pedagógico</w:t>
      </w:r>
      <w:r w:rsidR="00E735A7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, </w:t>
      </w:r>
      <w:r w:rsidR="0027487D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 </w:t>
      </w:r>
      <w:r w:rsidR="00E735A7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social, </w:t>
      </w:r>
      <w:r w:rsidR="0027487D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>cultural que les permita a los jóvenes seguir estudiando</w:t>
      </w:r>
      <w:r w:rsidR="00E735A7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>”</w:t>
      </w:r>
      <w:r w:rsidR="00A6124B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>, detalló</w:t>
      </w:r>
      <w:r w:rsidR="00F62C76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 </w:t>
      </w:r>
      <w:proofErr w:type="spellStart"/>
      <w:r w:rsidR="00F62C76">
        <w:rPr>
          <w:rFonts w:ascii="Times New Roman" w:eastAsia="Times New Roman" w:hAnsi="Times New Roman"/>
          <w:bCs/>
          <w:sz w:val="24"/>
          <w:szCs w:val="24"/>
          <w:lang w:eastAsia="es-AR"/>
        </w:rPr>
        <w:t>Salse</w:t>
      </w:r>
      <w:proofErr w:type="spellEnd"/>
      <w:r w:rsidR="00A6124B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>.</w:t>
      </w:r>
    </w:p>
    <w:p w:rsidR="00A6124B" w:rsidRPr="008221B1" w:rsidRDefault="00A6124B" w:rsidP="005514D8">
      <w:pPr>
        <w:rPr>
          <w:rFonts w:ascii="Times New Roman" w:eastAsia="Times New Roman" w:hAnsi="Times New Roman"/>
          <w:bCs/>
          <w:sz w:val="24"/>
          <w:szCs w:val="24"/>
          <w:lang w:eastAsia="es-AR"/>
        </w:rPr>
      </w:pPr>
    </w:p>
    <w:p w:rsidR="00B33CB6" w:rsidRDefault="00B33CB6" w:rsidP="00B33CB6">
      <w:pPr>
        <w:rPr>
          <w:rFonts w:ascii="Times New Roman" w:eastAsia="Times New Roman" w:hAnsi="Times New Roman"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En este sentido, </w:t>
      </w:r>
      <w:r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el </w:t>
      </w:r>
      <w:r w:rsidRPr="00B33CB6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Secretario Académico de la Facultad de Ciencias de la Alimentación, Oscar Gerard </w:t>
      </w:r>
      <w:r>
        <w:rPr>
          <w:rFonts w:ascii="Times New Roman" w:eastAsia="Times New Roman" w:hAnsi="Times New Roman"/>
          <w:bCs/>
          <w:sz w:val="24"/>
          <w:szCs w:val="24"/>
          <w:lang w:eastAsia="es-AR"/>
        </w:rPr>
        <w:t>expresó:</w:t>
      </w:r>
      <w:r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 </w:t>
      </w:r>
      <w:r w:rsidR="00C84515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>“Queremos lo</w:t>
      </w:r>
      <w:r>
        <w:rPr>
          <w:rFonts w:ascii="Times New Roman" w:eastAsia="Times New Roman" w:hAnsi="Times New Roman"/>
          <w:bCs/>
          <w:sz w:val="24"/>
          <w:szCs w:val="24"/>
          <w:lang w:eastAsia="es-AR"/>
        </w:rPr>
        <w:t>grar que l</w:t>
      </w:r>
      <w:r w:rsidR="00533D41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>os chicos que salga</w:t>
      </w:r>
      <w:r w:rsidR="00C84515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>n</w:t>
      </w:r>
      <w:r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 de esta escuela puedan tener </w:t>
      </w:r>
      <w:r w:rsidR="00C84515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 acceso a la Universidad</w:t>
      </w:r>
      <w:r w:rsidR="00533D41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, </w:t>
      </w:r>
      <w:r w:rsidR="00C84515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>es un objetivo que estamos planteando</w:t>
      </w:r>
      <w:r w:rsidR="00D16C3D">
        <w:rPr>
          <w:rFonts w:ascii="Times New Roman" w:eastAsia="Times New Roman" w:hAnsi="Times New Roman"/>
          <w:bCs/>
          <w:sz w:val="24"/>
          <w:szCs w:val="24"/>
          <w:lang w:eastAsia="es-AR"/>
        </w:rPr>
        <w:t>. S</w:t>
      </w:r>
      <w:r w:rsidR="00C84515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>abemos que</w:t>
      </w:r>
      <w:r w:rsidR="00533D41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 es un desafío pero</w:t>
      </w:r>
      <w:r w:rsidR="00C84515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 se puede alcanzar</w:t>
      </w:r>
      <w:r>
        <w:rPr>
          <w:rFonts w:ascii="Times New Roman" w:eastAsia="Times New Roman" w:hAnsi="Times New Roman"/>
          <w:bCs/>
          <w:sz w:val="24"/>
          <w:szCs w:val="24"/>
          <w:lang w:eastAsia="es-AR"/>
        </w:rPr>
        <w:t>”</w:t>
      </w:r>
      <w:r w:rsidR="00D16C3D">
        <w:rPr>
          <w:rFonts w:ascii="Times New Roman" w:eastAsia="Times New Roman" w:hAnsi="Times New Roman"/>
          <w:bCs/>
          <w:sz w:val="24"/>
          <w:szCs w:val="24"/>
          <w:lang w:eastAsia="es-AR"/>
        </w:rPr>
        <w:t>,</w:t>
      </w: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 aclaró.</w:t>
      </w:r>
    </w:p>
    <w:p w:rsidR="00B33CB6" w:rsidRDefault="00B33CB6" w:rsidP="00B33CB6">
      <w:pPr>
        <w:rPr>
          <w:rFonts w:ascii="Times New Roman" w:eastAsia="Times New Roman" w:hAnsi="Times New Roman"/>
          <w:bCs/>
          <w:sz w:val="24"/>
          <w:szCs w:val="24"/>
          <w:lang w:eastAsia="es-AR"/>
        </w:rPr>
      </w:pPr>
    </w:p>
    <w:p w:rsidR="0027487D" w:rsidRPr="00B33CB6" w:rsidRDefault="00E735A7" w:rsidP="00B33CB6">
      <w:pPr>
        <w:rPr>
          <w:rFonts w:ascii="Times New Roman" w:eastAsia="Times New Roman" w:hAnsi="Times New Roman"/>
          <w:b/>
          <w:bCs/>
          <w:sz w:val="24"/>
          <w:szCs w:val="24"/>
          <w:lang w:eastAsia="es-AR"/>
        </w:rPr>
      </w:pPr>
      <w:r w:rsidRPr="00B33CB6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Características de la escuela</w:t>
      </w:r>
    </w:p>
    <w:p w:rsidR="008221B1" w:rsidRPr="008221B1" w:rsidRDefault="00E735A7" w:rsidP="008221B1">
      <w:pPr>
        <w:rPr>
          <w:rFonts w:ascii="Times New Roman" w:eastAsia="Times New Roman" w:hAnsi="Times New Roman"/>
          <w:bCs/>
          <w:sz w:val="24"/>
          <w:szCs w:val="24"/>
          <w:lang w:eastAsia="es-AR"/>
        </w:rPr>
      </w:pPr>
      <w:r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La escuela tendrá un ciclo </w:t>
      </w:r>
      <w:r w:rsidR="00A6124B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básico </w:t>
      </w:r>
      <w:r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común </w:t>
      </w:r>
      <w:r w:rsidR="00A6124B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de 3 años </w:t>
      </w:r>
      <w:r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>y un ci</w:t>
      </w:r>
      <w:r w:rsidR="00A6124B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clo específico de 4 años para las dos orientaciones que tendrá la escuela: Industria de Procesos y Programación. </w:t>
      </w:r>
      <w:r w:rsidR="00D34F89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Habrá 3 cursos de 25 alumnos. </w:t>
      </w:r>
      <w:r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Tendrá jornada extendida, </w:t>
      </w:r>
      <w:r w:rsidR="00C84515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y </w:t>
      </w:r>
      <w:r w:rsidR="008221B1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>contempla la figura de un coordinador que  será una persona que irá acompañando el seguimiento de los chicos.</w:t>
      </w:r>
    </w:p>
    <w:p w:rsidR="00E735A7" w:rsidRPr="008221B1" w:rsidRDefault="008221B1" w:rsidP="005514D8">
      <w:pPr>
        <w:rPr>
          <w:rFonts w:ascii="Times New Roman" w:eastAsia="Times New Roman" w:hAnsi="Times New Roman"/>
          <w:bCs/>
          <w:sz w:val="24"/>
          <w:szCs w:val="24"/>
          <w:lang w:eastAsia="es-AR"/>
        </w:rPr>
      </w:pPr>
      <w:r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En cuanto al </w:t>
      </w:r>
      <w:r w:rsidR="00D34F89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>edificio</w:t>
      </w:r>
      <w:r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, </w:t>
      </w:r>
      <w:r w:rsidR="00D34F89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 </w:t>
      </w:r>
      <w:r w:rsidR="00C84515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>estará ubicado</w:t>
      </w:r>
      <w:r w:rsidR="00D34F89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 en un terreno cedido </w:t>
      </w:r>
      <w:r w:rsidR="00C84515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por la Municipalidad en el predio Victo </w:t>
      </w:r>
      <w:proofErr w:type="spellStart"/>
      <w:r w:rsidR="00C84515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>Oppel</w:t>
      </w:r>
      <w:proofErr w:type="spellEnd"/>
      <w:r w:rsidR="00D34F89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. En el 2016 las clases se dictarán en </w:t>
      </w:r>
      <w:r w:rsidR="00533D41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la Facultad y se espera que para el 2017 esté </w:t>
      </w:r>
      <w:r w:rsidR="00533D41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lastRenderedPageBreak/>
        <w:t>concluida la obra del edificio que tendrá un costo total de 90 millones de peses financiados íntegramente por el Ministerio de Educación de la Nación.</w:t>
      </w:r>
      <w:r w:rsidR="00E735A7" w:rsidRPr="008221B1">
        <w:rPr>
          <w:rFonts w:ascii="Times New Roman" w:eastAsia="Times New Roman" w:hAnsi="Times New Roman"/>
          <w:bCs/>
          <w:sz w:val="24"/>
          <w:szCs w:val="24"/>
          <w:lang w:eastAsia="es-AR"/>
        </w:rPr>
        <w:t xml:space="preserve"> </w:t>
      </w:r>
    </w:p>
    <w:p w:rsidR="00533D41" w:rsidRPr="008221B1" w:rsidRDefault="00533D41" w:rsidP="005514D8">
      <w:pPr>
        <w:rPr>
          <w:rFonts w:ascii="Times New Roman" w:eastAsia="Times New Roman" w:hAnsi="Times New Roman"/>
          <w:bCs/>
          <w:sz w:val="24"/>
          <w:szCs w:val="24"/>
          <w:lang w:eastAsia="es-AR"/>
        </w:rPr>
      </w:pPr>
    </w:p>
    <w:p w:rsidR="00533D41" w:rsidRPr="00B33CB6" w:rsidRDefault="00533D41" w:rsidP="005514D8">
      <w:pPr>
        <w:rPr>
          <w:rFonts w:ascii="Times New Roman" w:eastAsia="Times New Roman" w:hAnsi="Times New Roman"/>
          <w:b/>
          <w:bCs/>
          <w:sz w:val="24"/>
          <w:szCs w:val="24"/>
          <w:lang w:eastAsia="es-AR"/>
        </w:rPr>
      </w:pPr>
      <w:r w:rsidRPr="00B33CB6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Selección de docentes</w:t>
      </w:r>
    </w:p>
    <w:p w:rsidR="008221B1" w:rsidRDefault="008221B1" w:rsidP="005514D8">
      <w:pPr>
        <w:rPr>
          <w:rFonts w:ascii="Times New Roman" w:eastAsia="Times New Roman" w:hAnsi="Times New Roman"/>
          <w:b/>
          <w:bCs/>
          <w:sz w:val="24"/>
          <w:szCs w:val="24"/>
          <w:lang w:eastAsia="es-AR"/>
        </w:rPr>
      </w:pPr>
    </w:p>
    <w:p w:rsidR="00E735A7" w:rsidRPr="00D16C3D" w:rsidRDefault="00E735A7" w:rsidP="005514D8">
      <w:pPr>
        <w:rPr>
          <w:rFonts w:ascii="Times New Roman" w:eastAsia="Times New Roman" w:hAnsi="Times New Roman"/>
          <w:b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El ingreso de los docentes será por convocatorias con concursos abiertos con un régimen similar a los docentes universitarios.</w:t>
      </w:r>
      <w:r w:rsidR="00533D41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 Se deberá hacer una presentación de antecedentes y una presentación  de proyectos a través de una clase de exposición que puede ser clase publica o con presentación de proyecto depende del cargo asignatura que se esté concursando</w:t>
      </w:r>
      <w:r w:rsidR="008221B1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. No se tendrá en cuenta el puntaje que tiene en cuenta la Provincia de Entre Ríos para los cargos docentes si no que será a través de una clase de exposición. La vigencia del cargo será de un año que se </w:t>
      </w:r>
      <w:r w:rsidR="008221B1" w:rsidRPr="00D16C3D">
        <w:rPr>
          <w:rFonts w:ascii="Times New Roman" w:eastAsia="Times New Roman" w:hAnsi="Times New Roman"/>
          <w:bCs/>
          <w:sz w:val="24"/>
          <w:szCs w:val="24"/>
          <w:lang w:eastAsia="es-AR"/>
        </w:rPr>
        <w:t>puede</w:t>
      </w:r>
      <w:r w:rsidR="008221B1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 extender a dos pero luego se deberá concursar. En el mes de octubre </w:t>
      </w:r>
      <w:r w:rsidR="00D16C3D" w:rsidRPr="00D16C3D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se </w:t>
      </w:r>
      <w:r w:rsidR="00D16C3D" w:rsidRPr="00D16C3D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dará</w:t>
      </w:r>
      <w:r w:rsidR="00D16C3D" w:rsidRPr="00D16C3D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 a conocer los cargos a concursar y las modalidades para cada uno.</w:t>
      </w:r>
    </w:p>
    <w:p w:rsidR="00E735A7" w:rsidRDefault="00E735A7" w:rsidP="005514D8">
      <w:pPr>
        <w:rPr>
          <w:rFonts w:ascii="Times New Roman" w:eastAsia="Times New Roman" w:hAnsi="Times New Roman"/>
          <w:b/>
          <w:bCs/>
          <w:sz w:val="24"/>
          <w:szCs w:val="24"/>
          <w:lang w:eastAsia="es-AR"/>
        </w:rPr>
      </w:pPr>
    </w:p>
    <w:p w:rsidR="005514D8" w:rsidRDefault="005514D8" w:rsidP="005514D8">
      <w:pPr>
        <w:rPr>
          <w:rFonts w:ascii="Times New Roman" w:eastAsia="Times New Roman" w:hAnsi="Times New Roman"/>
          <w:b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Sobre </w:t>
      </w:r>
      <w:r w:rsidR="00D34F89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l proyecto</w:t>
      </w:r>
    </w:p>
    <w:p w:rsidR="005514D8" w:rsidRDefault="00646809" w:rsidP="005514D8">
      <w:pPr>
        <w:rPr>
          <w:rFonts w:ascii="Times New Roman" w:eastAsia="Times New Roman" w:hAnsi="Times New Roman"/>
          <w:b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La escuela en Conco</w:t>
      </w:r>
      <w:r w:rsidR="0027487D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rdia sería la sexta que se pondrá </w:t>
      </w:r>
      <w:r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 en marcha</w:t>
      </w:r>
      <w:r w:rsidR="0027487D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. </w:t>
      </w:r>
      <w:r w:rsidR="005514D8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Hay cinco escuelas secundarias que están funcionando dependiente de Universidades</w:t>
      </w:r>
      <w:r w:rsidR="008221B1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; 3 comen</w:t>
      </w:r>
      <w:r w:rsidR="00A54857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zaron en el 2014 y 2 en el 2015:</w:t>
      </w:r>
      <w:r w:rsidR="008221B1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 </w:t>
      </w:r>
      <w:r w:rsidR="005514D8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 Universidad de Avellaneda en la Isla Maciel, Universidad de San Martín, barrio  la </w:t>
      </w:r>
      <w:proofErr w:type="spellStart"/>
      <w:r w:rsidR="005514D8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Cárcova</w:t>
      </w:r>
      <w:proofErr w:type="spellEnd"/>
      <w:r w:rsidR="005514D8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, Universidad nacional de </w:t>
      </w:r>
      <w:proofErr w:type="spellStart"/>
      <w:r w:rsidR="005514D8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Quimes</w:t>
      </w:r>
      <w:proofErr w:type="spellEnd"/>
      <w:r w:rsidR="005514D8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 en </w:t>
      </w:r>
      <w:proofErr w:type="spellStart"/>
      <w:r w:rsidR="005514D8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Espeleta</w:t>
      </w:r>
      <w:proofErr w:type="spellEnd"/>
      <w:r w:rsidR="005514D8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, la Universidad de Buenos Aires en Villa Lugano y la Universidad Sarmiento en los Polvorines. Zonas con vulnerabilidad importante se busca transcender con la presencia del Estado en estos lugares.</w:t>
      </w:r>
    </w:p>
    <w:p w:rsidR="00646809" w:rsidRDefault="005514D8" w:rsidP="005514D8">
      <w:pPr>
        <w:rPr>
          <w:rFonts w:ascii="Times New Roman" w:eastAsia="Times New Roman" w:hAnsi="Times New Roman"/>
          <w:b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El ministerio de Educación financia </w:t>
      </w:r>
      <w:r w:rsidR="00646809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el edificio, la construcción de la obra, la planta docente, y el mantenimiento de la escuela</w:t>
      </w:r>
      <w:r w:rsidR="00A54857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.</w:t>
      </w:r>
    </w:p>
    <w:p w:rsidR="00646809" w:rsidRPr="00F47E39" w:rsidRDefault="00646809" w:rsidP="005514D8">
      <w:pPr>
        <w:rPr>
          <w:lang w:val="es-AR"/>
        </w:rPr>
      </w:pPr>
    </w:p>
    <w:p w:rsidR="00146283" w:rsidRPr="00414E20" w:rsidRDefault="00146283" w:rsidP="00146283">
      <w:pPr>
        <w:pStyle w:val="NormalWeb"/>
        <w:rPr>
          <w:rFonts w:ascii="Calibri" w:hAnsi="Calibri"/>
        </w:rPr>
      </w:pPr>
      <w:r w:rsidRPr="00414E20">
        <w:rPr>
          <w:rFonts w:ascii="Calibri" w:hAnsi="Calibri"/>
        </w:rPr>
        <w:t> </w:t>
      </w:r>
    </w:p>
    <w:p w:rsidR="00146283" w:rsidRPr="00414E20" w:rsidRDefault="00146283" w:rsidP="00146283">
      <w:pPr>
        <w:rPr>
          <w:rFonts w:ascii="Calibri" w:hAnsi="Calibri"/>
        </w:rPr>
      </w:pPr>
    </w:p>
    <w:p w:rsidR="000623F8" w:rsidRPr="00414E20" w:rsidRDefault="000623F8" w:rsidP="000623F8">
      <w:pPr>
        <w:pStyle w:val="Carta00"/>
        <w:rPr>
          <w:rFonts w:ascii="Calibri" w:hAnsi="Calibri"/>
        </w:rPr>
      </w:pPr>
    </w:p>
    <w:sectPr w:rsidR="000623F8" w:rsidRPr="00414E20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84A" w:rsidRDefault="0094084A">
      <w:r>
        <w:separator/>
      </w:r>
    </w:p>
  </w:endnote>
  <w:endnote w:type="continuationSeparator" w:id="0">
    <w:p w:rsidR="0094084A" w:rsidRDefault="0094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5514D8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84A" w:rsidRDefault="0094084A">
      <w:r>
        <w:separator/>
      </w:r>
    </w:p>
  </w:footnote>
  <w:footnote w:type="continuationSeparator" w:id="0">
    <w:p w:rsidR="0094084A" w:rsidRDefault="00940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5514D8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0005C"/>
    <w:rsid w:val="00146283"/>
    <w:rsid w:val="00155739"/>
    <w:rsid w:val="001C148F"/>
    <w:rsid w:val="001D5BE9"/>
    <w:rsid w:val="002147F1"/>
    <w:rsid w:val="00223B08"/>
    <w:rsid w:val="00234A22"/>
    <w:rsid w:val="002369C0"/>
    <w:rsid w:val="002731A8"/>
    <w:rsid w:val="0027487D"/>
    <w:rsid w:val="002C0192"/>
    <w:rsid w:val="002D40AC"/>
    <w:rsid w:val="00303056"/>
    <w:rsid w:val="00334433"/>
    <w:rsid w:val="0035084D"/>
    <w:rsid w:val="003F4008"/>
    <w:rsid w:val="00414E20"/>
    <w:rsid w:val="00464607"/>
    <w:rsid w:val="00472D5D"/>
    <w:rsid w:val="004E3797"/>
    <w:rsid w:val="00533D41"/>
    <w:rsid w:val="00542159"/>
    <w:rsid w:val="00543F69"/>
    <w:rsid w:val="005514D8"/>
    <w:rsid w:val="005627D0"/>
    <w:rsid w:val="005C1834"/>
    <w:rsid w:val="0061584B"/>
    <w:rsid w:val="00646809"/>
    <w:rsid w:val="0066607D"/>
    <w:rsid w:val="00672F13"/>
    <w:rsid w:val="006863EE"/>
    <w:rsid w:val="00717B9D"/>
    <w:rsid w:val="007417A3"/>
    <w:rsid w:val="0078661E"/>
    <w:rsid w:val="007958DC"/>
    <w:rsid w:val="007B638F"/>
    <w:rsid w:val="007C0A48"/>
    <w:rsid w:val="007E6128"/>
    <w:rsid w:val="00803B18"/>
    <w:rsid w:val="008221B1"/>
    <w:rsid w:val="008401FA"/>
    <w:rsid w:val="008439C1"/>
    <w:rsid w:val="008D15B1"/>
    <w:rsid w:val="0094084A"/>
    <w:rsid w:val="00964C3F"/>
    <w:rsid w:val="009D715A"/>
    <w:rsid w:val="00A1634A"/>
    <w:rsid w:val="00A34AB7"/>
    <w:rsid w:val="00A4460B"/>
    <w:rsid w:val="00A44B25"/>
    <w:rsid w:val="00A54857"/>
    <w:rsid w:val="00A560AF"/>
    <w:rsid w:val="00A6124B"/>
    <w:rsid w:val="00A61F2E"/>
    <w:rsid w:val="00A6567B"/>
    <w:rsid w:val="00A7230A"/>
    <w:rsid w:val="00AF1BBB"/>
    <w:rsid w:val="00B05539"/>
    <w:rsid w:val="00B33CB6"/>
    <w:rsid w:val="00B37231"/>
    <w:rsid w:val="00BA2D92"/>
    <w:rsid w:val="00C2279A"/>
    <w:rsid w:val="00C22D60"/>
    <w:rsid w:val="00C411DC"/>
    <w:rsid w:val="00C54D6B"/>
    <w:rsid w:val="00C80085"/>
    <w:rsid w:val="00C84515"/>
    <w:rsid w:val="00CF78A9"/>
    <w:rsid w:val="00D16C3D"/>
    <w:rsid w:val="00D34F89"/>
    <w:rsid w:val="00D40D51"/>
    <w:rsid w:val="00D4491A"/>
    <w:rsid w:val="00D53186"/>
    <w:rsid w:val="00D8771D"/>
    <w:rsid w:val="00E13B01"/>
    <w:rsid w:val="00E24CBF"/>
    <w:rsid w:val="00E57399"/>
    <w:rsid w:val="00E72FFB"/>
    <w:rsid w:val="00E735A7"/>
    <w:rsid w:val="00EE3188"/>
    <w:rsid w:val="00EE5EC4"/>
    <w:rsid w:val="00EF5E10"/>
    <w:rsid w:val="00F62C76"/>
    <w:rsid w:val="00F64F58"/>
    <w:rsid w:val="00FB1496"/>
    <w:rsid w:val="00FC15F7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614</TotalTime>
  <Pages>2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7</cp:revision>
  <cp:lastPrinted>2012-10-23T15:42:00Z</cp:lastPrinted>
  <dcterms:created xsi:type="dcterms:W3CDTF">2015-09-21T18:25:00Z</dcterms:created>
  <dcterms:modified xsi:type="dcterms:W3CDTF">2015-09-25T11:36:00Z</dcterms:modified>
</cp:coreProperties>
</file>