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3" w:rsidRPr="00016F23" w:rsidRDefault="00016F23" w:rsidP="00016F23">
      <w:pPr>
        <w:rPr>
          <w:b/>
        </w:rPr>
      </w:pPr>
      <w:r w:rsidRPr="00016F23">
        <w:rPr>
          <w:b/>
        </w:rPr>
        <w:t>Primera Jornada de Calidad e Inocuidad Agroalimentaria</w:t>
      </w:r>
    </w:p>
    <w:p w:rsidR="00016F23" w:rsidRDefault="00016F23" w:rsidP="00016F23"/>
    <w:p w:rsidR="00735DEE" w:rsidRDefault="00735DEE" w:rsidP="00016F23"/>
    <w:p w:rsidR="00016F23" w:rsidRDefault="00016F23" w:rsidP="00016F23">
      <w:r>
        <w:t xml:space="preserve">Se realizará el </w:t>
      </w:r>
      <w:r w:rsidR="00750D31">
        <w:t xml:space="preserve">jueves 5 de noviembre de 9 a 12, </w:t>
      </w:r>
      <w:r>
        <w:t xml:space="preserve">en la </w:t>
      </w:r>
      <w:r w:rsidRPr="002F1A27">
        <w:rPr>
          <w:b/>
        </w:rPr>
        <w:t>Sala de</w:t>
      </w:r>
      <w:r>
        <w:t xml:space="preserve"> </w:t>
      </w:r>
      <w:r w:rsidRPr="00AF2AF1">
        <w:rPr>
          <w:b/>
        </w:rPr>
        <w:t>Conferencias de la</w:t>
      </w:r>
      <w:bookmarkStart w:id="0" w:name="_GoBack"/>
      <w:bookmarkEnd w:id="0"/>
      <w:r w:rsidRPr="00AF2AF1">
        <w:rPr>
          <w:b/>
        </w:rPr>
        <w:t xml:space="preserve"> Facultad de Ciencias de la Alimentación (UNER</w:t>
      </w:r>
      <w:r>
        <w:t>), donde se expondrán</w:t>
      </w:r>
      <w:r w:rsidRPr="00AF2AF1">
        <w:rPr>
          <w:b/>
        </w:rPr>
        <w:t xml:space="preserve"> Experiencias de Graduados en las industrias de la región en sus actividades relacionadas a la calidad e inocuidad agroalimentaria.</w:t>
      </w:r>
      <w:r w:rsidRPr="00AF2AF1">
        <w:t xml:space="preserve"> </w:t>
      </w:r>
      <w:r>
        <w:t xml:space="preserve">También,  se hará una introducción </w:t>
      </w:r>
      <w:r w:rsidR="002F1A27">
        <w:t xml:space="preserve">sobre cómo emprender </w:t>
      </w:r>
      <w:r>
        <w:t>para fomentar posibles alternativas laborales en forma independiente.</w:t>
      </w:r>
    </w:p>
    <w:p w:rsidR="00735DEE" w:rsidRDefault="00735DEE" w:rsidP="00016F23"/>
    <w:p w:rsidR="00016F23" w:rsidRDefault="00016F23" w:rsidP="00016F23">
      <w:r>
        <w:t xml:space="preserve">La actividad es organizada por </w:t>
      </w:r>
      <w:r w:rsidRPr="00AF2AF1">
        <w:rPr>
          <w:b/>
        </w:rPr>
        <w:t xml:space="preserve">la Tecnicatura Universitaria en Calidad e </w:t>
      </w:r>
      <w:r>
        <w:rPr>
          <w:b/>
        </w:rPr>
        <w:t>Inocuidad Agroalimentaria y el Á</w:t>
      </w:r>
      <w:r w:rsidRPr="00AF2AF1">
        <w:rPr>
          <w:b/>
        </w:rPr>
        <w:t>rea de graduados de la Facultad</w:t>
      </w:r>
      <w:r>
        <w:t xml:space="preserve"> y está orientada a los alumnos de las distintas  carreras, egresados  y público en general.</w:t>
      </w:r>
      <w:r w:rsidR="00735DEE">
        <w:t xml:space="preserve"> Entrada libre y gratuita.</w:t>
      </w:r>
    </w:p>
    <w:p w:rsidR="00735DEE" w:rsidRDefault="00735DEE" w:rsidP="00016F23"/>
    <w:p w:rsidR="00735DEE" w:rsidRDefault="00735DEE" w:rsidP="00016F23">
      <w:r>
        <w:t xml:space="preserve">Disertantes: </w:t>
      </w:r>
    </w:p>
    <w:p w:rsidR="00735DEE" w:rsidRDefault="00735DEE" w:rsidP="00735DEE">
      <w:pPr>
        <w:pStyle w:val="Prrafodelista"/>
        <w:numPr>
          <w:ilvl w:val="0"/>
          <w:numId w:val="1"/>
        </w:numPr>
      </w:pPr>
      <w:r>
        <w:t xml:space="preserve">Ing. Juan </w:t>
      </w:r>
      <w:proofErr w:type="spellStart"/>
      <w:r>
        <w:t>Niz</w:t>
      </w:r>
      <w:proofErr w:type="spellEnd"/>
      <w:r>
        <w:t xml:space="preserve"> – Jefe de Planta </w:t>
      </w:r>
      <w:proofErr w:type="spellStart"/>
      <w:r>
        <w:t>Agroberries</w:t>
      </w:r>
      <w:proofErr w:type="spellEnd"/>
      <w:r>
        <w:t xml:space="preserve"> S.A.</w:t>
      </w:r>
    </w:p>
    <w:p w:rsidR="00735DEE" w:rsidRDefault="00735DEE" w:rsidP="00735DEE">
      <w:pPr>
        <w:pStyle w:val="Prrafodelista"/>
        <w:numPr>
          <w:ilvl w:val="0"/>
          <w:numId w:val="1"/>
        </w:numPr>
      </w:pPr>
      <w:r>
        <w:t xml:space="preserve">T.S.T.A. José Luis </w:t>
      </w:r>
      <w:proofErr w:type="spellStart"/>
      <w:r>
        <w:t>Canalis</w:t>
      </w:r>
      <w:proofErr w:type="spellEnd"/>
      <w:r>
        <w:t xml:space="preserve"> – </w:t>
      </w:r>
      <w:proofErr w:type="spellStart"/>
      <w:r>
        <w:t>Aux</w:t>
      </w:r>
      <w:proofErr w:type="spellEnd"/>
      <w:r>
        <w:t xml:space="preserve"> </w:t>
      </w:r>
      <w:proofErr w:type="spellStart"/>
      <w:r>
        <w:t>Lab</w:t>
      </w:r>
      <w:proofErr w:type="spellEnd"/>
      <w:r>
        <w:t>. de Baggio</w:t>
      </w:r>
    </w:p>
    <w:p w:rsidR="00735DEE" w:rsidRDefault="00735DEE" w:rsidP="00735DEE">
      <w:pPr>
        <w:pStyle w:val="Prrafodelista"/>
        <w:numPr>
          <w:ilvl w:val="0"/>
          <w:numId w:val="1"/>
        </w:numPr>
      </w:pPr>
      <w:r>
        <w:t xml:space="preserve">Ing. Fernando </w:t>
      </w:r>
      <w:proofErr w:type="spellStart"/>
      <w:r>
        <w:t>Arrua</w:t>
      </w:r>
      <w:proofErr w:type="spellEnd"/>
      <w:r>
        <w:t xml:space="preserve"> – </w:t>
      </w:r>
      <w:proofErr w:type="spellStart"/>
      <w:r>
        <w:t>Resp</w:t>
      </w:r>
      <w:proofErr w:type="spellEnd"/>
      <w:r>
        <w:t>. De Aseguramiento de Calidad de PGE (San José)</w:t>
      </w:r>
    </w:p>
    <w:p w:rsidR="00735DEE" w:rsidRDefault="00735DEE" w:rsidP="00735DEE">
      <w:pPr>
        <w:pStyle w:val="Prrafodelista"/>
        <w:numPr>
          <w:ilvl w:val="0"/>
          <w:numId w:val="1"/>
        </w:numPr>
      </w:pPr>
      <w:r>
        <w:t xml:space="preserve">Lic. Pedro </w:t>
      </w:r>
      <w:proofErr w:type="spellStart"/>
      <w:r>
        <w:t>Kohn</w:t>
      </w:r>
      <w:proofErr w:type="spellEnd"/>
      <w:r>
        <w:t xml:space="preserve"> – Coordinador de </w:t>
      </w:r>
      <w:proofErr w:type="spellStart"/>
      <w:r>
        <w:t>emprERedes</w:t>
      </w:r>
      <w:proofErr w:type="spellEnd"/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FB" w:rsidRDefault="008D61FB">
      <w:r>
        <w:separator/>
      </w:r>
    </w:p>
  </w:endnote>
  <w:endnote w:type="continuationSeparator" w:id="0">
    <w:p w:rsidR="008D61FB" w:rsidRDefault="008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016F2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FB" w:rsidRDefault="008D61FB">
      <w:r>
        <w:separator/>
      </w:r>
    </w:p>
  </w:footnote>
  <w:footnote w:type="continuationSeparator" w:id="0">
    <w:p w:rsidR="008D61FB" w:rsidRDefault="008D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016F2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02D"/>
    <w:multiLevelType w:val="hybridMultilevel"/>
    <w:tmpl w:val="E0526E60"/>
    <w:lvl w:ilvl="0" w:tplc="C60A1ECC"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16F23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2F1A27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35DEE"/>
    <w:rsid w:val="00750D31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8D61FB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B7236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735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73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2015-11-02T13:21:00Z</dcterms:created>
  <dcterms:modified xsi:type="dcterms:W3CDTF">2015-11-02T14:06:00Z</dcterms:modified>
</cp:coreProperties>
</file>