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B1" w:rsidRDefault="008460B1" w:rsidP="008460B1">
      <w:pPr>
        <w:shd w:val="clear" w:color="auto" w:fill="FFFFFF"/>
        <w:rPr>
          <w:rFonts w:eastAsia="Times New Roman" w:cs="Arial"/>
          <w:b/>
          <w:sz w:val="28"/>
          <w:szCs w:val="28"/>
          <w:lang w:val="es-ES" w:eastAsia="es-AR"/>
        </w:rPr>
      </w:pPr>
      <w:bookmarkStart w:id="0" w:name="_GoBack"/>
      <w:r>
        <w:rPr>
          <w:rFonts w:eastAsia="Times New Roman" w:cs="Arial"/>
          <w:b/>
          <w:sz w:val="28"/>
          <w:szCs w:val="28"/>
          <w:lang w:val="es-ES" w:eastAsia="es-AR"/>
        </w:rPr>
        <w:t>IV Muestra de Teatro  del Taller  UPAMI – UNER</w:t>
      </w:r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  <w:r>
        <w:rPr>
          <w:rFonts w:eastAsia="Times New Roman" w:cs="Arial"/>
          <w:sz w:val="20"/>
          <w:lang w:val="es-ES" w:eastAsia="es-AR"/>
        </w:rPr>
        <w:t xml:space="preserve">El </w:t>
      </w:r>
      <w:r w:rsidRPr="008460B1">
        <w:rPr>
          <w:rFonts w:eastAsia="Times New Roman" w:cs="Arial"/>
          <w:b/>
          <w:sz w:val="20"/>
          <w:lang w:val="es-ES" w:eastAsia="es-AR"/>
        </w:rPr>
        <w:t xml:space="preserve">sábado 12 de diciembre a las 21 horas, en el Salón de Actos de la UNER, Av. </w:t>
      </w:r>
      <w:proofErr w:type="spellStart"/>
      <w:r w:rsidRPr="008460B1">
        <w:rPr>
          <w:rFonts w:eastAsia="Times New Roman" w:cs="Arial"/>
          <w:b/>
          <w:sz w:val="20"/>
          <w:lang w:val="es-ES" w:eastAsia="es-AR"/>
        </w:rPr>
        <w:t>Tavella</w:t>
      </w:r>
      <w:proofErr w:type="spellEnd"/>
      <w:r w:rsidRPr="008460B1">
        <w:rPr>
          <w:rFonts w:eastAsia="Times New Roman" w:cs="Arial"/>
          <w:b/>
          <w:sz w:val="20"/>
          <w:lang w:val="es-ES" w:eastAsia="es-AR"/>
        </w:rPr>
        <w:t xml:space="preserve"> 1450</w:t>
      </w:r>
      <w:r>
        <w:rPr>
          <w:rFonts w:eastAsia="Times New Roman" w:cs="Arial"/>
          <w:sz w:val="20"/>
          <w:lang w:val="es-ES" w:eastAsia="es-AR"/>
        </w:rPr>
        <w:t xml:space="preserve"> a pedido del público, se re</w:t>
      </w:r>
      <w:r w:rsidR="003B5677">
        <w:rPr>
          <w:rFonts w:eastAsia="Times New Roman" w:cs="Arial"/>
          <w:sz w:val="20"/>
          <w:lang w:val="es-ES" w:eastAsia="es-AR"/>
        </w:rPr>
        <w:t>a</w:t>
      </w:r>
      <w:r>
        <w:rPr>
          <w:rFonts w:eastAsia="Times New Roman" w:cs="Arial"/>
          <w:sz w:val="20"/>
          <w:lang w:val="es-ES" w:eastAsia="es-AR"/>
        </w:rPr>
        <w:t xml:space="preserve">lizará una nueva función de la obra de teatro “Esperando la Carroza” de Jacobo </w:t>
      </w:r>
      <w:proofErr w:type="spellStart"/>
      <w:r>
        <w:rPr>
          <w:rFonts w:eastAsia="Times New Roman" w:cs="Arial"/>
          <w:sz w:val="20"/>
          <w:lang w:val="es-ES" w:eastAsia="es-AR"/>
        </w:rPr>
        <w:t>Langsner</w:t>
      </w:r>
      <w:proofErr w:type="spellEnd"/>
      <w:r>
        <w:rPr>
          <w:rFonts w:eastAsia="Times New Roman" w:cs="Arial"/>
          <w:sz w:val="20"/>
          <w:lang w:val="es-ES" w:eastAsia="es-AR"/>
        </w:rPr>
        <w:t xml:space="preserve">, con adaptación del </w:t>
      </w:r>
      <w:proofErr w:type="spellStart"/>
      <w:r>
        <w:rPr>
          <w:rFonts w:eastAsia="Times New Roman" w:cs="Arial"/>
          <w:sz w:val="20"/>
          <w:lang w:val="es-ES" w:eastAsia="es-AR"/>
        </w:rPr>
        <w:t>guión</w:t>
      </w:r>
      <w:proofErr w:type="spellEnd"/>
      <w:r>
        <w:rPr>
          <w:rFonts w:eastAsia="Times New Roman" w:cs="Arial"/>
          <w:sz w:val="20"/>
          <w:lang w:val="es-ES" w:eastAsia="es-AR"/>
        </w:rPr>
        <w:t xml:space="preserve"> y dirección a cargo de Estela </w:t>
      </w:r>
      <w:proofErr w:type="spellStart"/>
      <w:r>
        <w:rPr>
          <w:rFonts w:eastAsia="Times New Roman" w:cs="Arial"/>
          <w:sz w:val="20"/>
          <w:lang w:val="es-ES" w:eastAsia="es-AR"/>
        </w:rPr>
        <w:t>Pitoni</w:t>
      </w:r>
      <w:proofErr w:type="spellEnd"/>
      <w:r>
        <w:rPr>
          <w:rFonts w:eastAsia="Times New Roman" w:cs="Arial"/>
          <w:sz w:val="20"/>
          <w:lang w:val="es-ES" w:eastAsia="es-AR"/>
        </w:rPr>
        <w:t>.  Entrada libre y gratuita.</w:t>
      </w:r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</w:p>
    <w:p w:rsidR="008460B1" w:rsidRPr="008460B1" w:rsidRDefault="008460B1" w:rsidP="008460B1">
      <w:pPr>
        <w:shd w:val="clear" w:color="auto" w:fill="FFFFFF"/>
        <w:rPr>
          <w:rFonts w:eastAsia="Times New Roman" w:cs="Arial"/>
          <w:b/>
          <w:sz w:val="20"/>
          <w:lang w:val="es-ES" w:eastAsia="es-AR"/>
        </w:rPr>
      </w:pPr>
      <w:r>
        <w:rPr>
          <w:rFonts w:eastAsia="Times New Roman" w:cs="Arial"/>
          <w:sz w:val="20"/>
          <w:lang w:val="es-ES" w:eastAsia="es-AR"/>
        </w:rPr>
        <w:t xml:space="preserve">Esta puesta en escena, a cargo de Adultos Mayores, que constituyen el grupo de alumnos del </w:t>
      </w:r>
      <w:r w:rsidRPr="008460B1">
        <w:rPr>
          <w:rFonts w:eastAsia="Times New Roman" w:cs="Arial"/>
          <w:b/>
          <w:sz w:val="20"/>
          <w:lang w:val="es-ES" w:eastAsia="es-AR"/>
        </w:rPr>
        <w:t>Taller de Teatro de UPAMI, que funciona en la Facultad de Ciencias de la Alimentación de la UNER</w:t>
      </w:r>
      <w:r>
        <w:rPr>
          <w:rFonts w:eastAsia="Times New Roman" w:cs="Arial"/>
          <w:sz w:val="20"/>
          <w:lang w:val="es-ES" w:eastAsia="es-AR"/>
        </w:rPr>
        <w:t>, se presentará como la “</w:t>
      </w:r>
      <w:r w:rsidRPr="008460B1">
        <w:rPr>
          <w:rFonts w:eastAsia="Times New Roman" w:cs="Arial"/>
          <w:b/>
          <w:sz w:val="20"/>
          <w:lang w:val="es-ES" w:eastAsia="es-AR"/>
        </w:rPr>
        <w:t>IV Muestra Anual del Taller de Teatro”, y como despedida de año.</w:t>
      </w:r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  <w:r>
        <w:rPr>
          <w:rFonts w:eastAsia="Times New Roman" w:cs="Arial"/>
          <w:sz w:val="20"/>
          <w:lang w:val="es-ES" w:eastAsia="es-AR"/>
        </w:rPr>
        <w:t xml:space="preserve">La elección de esta comedia de la escena popular de todos los tiempos, se llevó a cabo,  a partir de un trabajo de reflexión de los alumnos que concurren a dicho taller, sobre la desdramatización de la ancianidad y del duelo,  y como corolario, la valorización de las personas mayores, para volcar en esta dramatización, además,  los aprendizajes escénico/teatrales, adquiridos en el Taller. </w:t>
      </w:r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  <w:r>
        <w:rPr>
          <w:rFonts w:eastAsia="Times New Roman" w:cs="Arial"/>
          <w:sz w:val="20"/>
          <w:lang w:val="es-ES" w:eastAsia="es-AR"/>
        </w:rPr>
        <w:t>Actuarán por orden de aparición:</w:t>
      </w:r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  <w:r>
        <w:rPr>
          <w:rFonts w:eastAsia="Times New Roman" w:cs="Arial"/>
          <w:sz w:val="20"/>
          <w:lang w:val="es-ES" w:eastAsia="es-AR"/>
        </w:rPr>
        <w:t xml:space="preserve">Relatora: </w:t>
      </w:r>
      <w:proofErr w:type="spellStart"/>
      <w:r>
        <w:rPr>
          <w:rFonts w:eastAsia="Times New Roman" w:cs="Arial"/>
          <w:sz w:val="20"/>
          <w:lang w:val="es-ES" w:eastAsia="es-AR"/>
        </w:rPr>
        <w:t>Nelda</w:t>
      </w:r>
      <w:proofErr w:type="spellEnd"/>
      <w:r>
        <w:rPr>
          <w:rFonts w:eastAsia="Times New Roman" w:cs="Arial"/>
          <w:sz w:val="20"/>
          <w:lang w:val="es-ES" w:eastAsia="es-AR"/>
        </w:rPr>
        <w:t xml:space="preserve"> </w:t>
      </w:r>
      <w:proofErr w:type="spellStart"/>
      <w:r>
        <w:rPr>
          <w:rFonts w:eastAsia="Times New Roman" w:cs="Arial"/>
          <w:sz w:val="20"/>
          <w:lang w:val="es-ES" w:eastAsia="es-AR"/>
        </w:rPr>
        <w:t>Nelda</w:t>
      </w:r>
      <w:proofErr w:type="spellEnd"/>
      <w:r>
        <w:rPr>
          <w:rFonts w:eastAsia="Times New Roman" w:cs="Arial"/>
          <w:sz w:val="20"/>
          <w:lang w:val="es-ES" w:eastAsia="es-AR"/>
        </w:rPr>
        <w:t xml:space="preserve"> Del Carmen </w:t>
      </w:r>
      <w:proofErr w:type="spellStart"/>
      <w:r>
        <w:rPr>
          <w:rFonts w:eastAsia="Times New Roman" w:cs="Arial"/>
          <w:sz w:val="20"/>
          <w:lang w:val="es-ES" w:eastAsia="es-AR"/>
        </w:rPr>
        <w:t>Lugrin</w:t>
      </w:r>
      <w:proofErr w:type="spellEnd"/>
      <w:r>
        <w:rPr>
          <w:rFonts w:eastAsia="Times New Roman" w:cs="Arial"/>
          <w:sz w:val="20"/>
          <w:lang w:val="es-ES" w:eastAsia="es-AR"/>
        </w:rPr>
        <w:t xml:space="preserve">  </w:t>
      </w:r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  <w:r>
        <w:rPr>
          <w:rFonts w:eastAsia="Times New Roman" w:cs="Arial"/>
          <w:sz w:val="20"/>
          <w:lang w:val="es-ES" w:eastAsia="es-AR"/>
        </w:rPr>
        <w:t xml:space="preserve">Mamá Cora: Doris </w:t>
      </w:r>
      <w:proofErr w:type="spellStart"/>
      <w:r>
        <w:rPr>
          <w:rFonts w:eastAsia="Times New Roman" w:cs="Arial"/>
          <w:sz w:val="20"/>
          <w:lang w:val="es-ES" w:eastAsia="es-AR"/>
        </w:rPr>
        <w:t>Dufey</w:t>
      </w:r>
      <w:proofErr w:type="spellEnd"/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  <w:r>
        <w:rPr>
          <w:rFonts w:eastAsia="Times New Roman" w:cs="Arial"/>
          <w:sz w:val="20"/>
          <w:lang w:val="es-ES" w:eastAsia="es-AR"/>
        </w:rPr>
        <w:t xml:space="preserve"> Susana: Diana del Campo</w:t>
      </w:r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  <w:r>
        <w:rPr>
          <w:rFonts w:eastAsia="Times New Roman" w:cs="Arial"/>
          <w:sz w:val="20"/>
          <w:lang w:val="es-ES" w:eastAsia="es-AR"/>
        </w:rPr>
        <w:t xml:space="preserve"> Jorge: Mauricio Pérez</w:t>
      </w:r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  <w:r>
        <w:rPr>
          <w:rFonts w:eastAsia="Times New Roman" w:cs="Arial"/>
          <w:sz w:val="20"/>
          <w:lang w:val="es-ES" w:eastAsia="es-AR"/>
        </w:rPr>
        <w:t xml:space="preserve"> Matilde: Azucena Goya</w:t>
      </w:r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  <w:r>
        <w:rPr>
          <w:rFonts w:eastAsia="Times New Roman" w:cs="Arial"/>
          <w:sz w:val="20"/>
          <w:lang w:val="es-ES" w:eastAsia="es-AR"/>
        </w:rPr>
        <w:t xml:space="preserve"> Elvira: Ana </w:t>
      </w:r>
      <w:proofErr w:type="spellStart"/>
      <w:r>
        <w:rPr>
          <w:rFonts w:eastAsia="Times New Roman" w:cs="Arial"/>
          <w:sz w:val="20"/>
          <w:lang w:val="es-ES" w:eastAsia="es-AR"/>
        </w:rPr>
        <w:t>Maria</w:t>
      </w:r>
      <w:proofErr w:type="spellEnd"/>
      <w:r>
        <w:rPr>
          <w:rFonts w:eastAsia="Times New Roman" w:cs="Arial"/>
          <w:sz w:val="20"/>
          <w:lang w:val="es-ES" w:eastAsia="es-AR"/>
        </w:rPr>
        <w:t xml:space="preserve"> </w:t>
      </w:r>
      <w:proofErr w:type="spellStart"/>
      <w:r>
        <w:rPr>
          <w:rFonts w:eastAsia="Times New Roman" w:cs="Arial"/>
          <w:sz w:val="20"/>
          <w:lang w:val="es-ES" w:eastAsia="es-AR"/>
        </w:rPr>
        <w:t>Humere</w:t>
      </w:r>
      <w:proofErr w:type="spellEnd"/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  <w:r>
        <w:rPr>
          <w:rFonts w:eastAsia="Times New Roman" w:cs="Arial"/>
          <w:sz w:val="20"/>
          <w:lang w:val="es-ES" w:eastAsia="es-AR"/>
        </w:rPr>
        <w:t xml:space="preserve"> Sergio</w:t>
      </w:r>
      <w:proofErr w:type="gramStart"/>
      <w:r>
        <w:rPr>
          <w:rFonts w:eastAsia="Times New Roman" w:cs="Arial"/>
          <w:sz w:val="20"/>
          <w:lang w:val="es-ES" w:eastAsia="es-AR"/>
        </w:rPr>
        <w:t>:  Luis</w:t>
      </w:r>
      <w:proofErr w:type="gramEnd"/>
      <w:r>
        <w:rPr>
          <w:rFonts w:eastAsia="Times New Roman" w:cs="Arial"/>
          <w:sz w:val="20"/>
          <w:lang w:val="es-ES" w:eastAsia="es-AR"/>
        </w:rPr>
        <w:t xml:space="preserve"> Guillermo </w:t>
      </w:r>
      <w:proofErr w:type="spellStart"/>
      <w:r>
        <w:rPr>
          <w:rFonts w:eastAsia="Times New Roman" w:cs="Arial"/>
          <w:sz w:val="20"/>
          <w:lang w:val="es-ES" w:eastAsia="es-AR"/>
        </w:rPr>
        <w:t>Humere</w:t>
      </w:r>
      <w:proofErr w:type="spellEnd"/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  <w:r>
        <w:rPr>
          <w:rFonts w:eastAsia="Times New Roman" w:cs="Arial"/>
          <w:sz w:val="20"/>
          <w:lang w:val="es-ES" w:eastAsia="es-AR"/>
        </w:rPr>
        <w:t xml:space="preserve"> Norita: Nieves Gómez</w:t>
      </w:r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  <w:r>
        <w:rPr>
          <w:rFonts w:eastAsia="Times New Roman" w:cs="Arial"/>
          <w:sz w:val="20"/>
          <w:lang w:val="es-ES" w:eastAsia="es-AR"/>
        </w:rPr>
        <w:t>Antonio: Ricardo Aguirre</w:t>
      </w:r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  <w:r>
        <w:rPr>
          <w:rFonts w:eastAsia="Times New Roman" w:cs="Arial"/>
          <w:sz w:val="20"/>
          <w:lang w:val="es-ES" w:eastAsia="es-AR"/>
        </w:rPr>
        <w:t xml:space="preserve"> Emilia: María Miranda</w:t>
      </w:r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  <w:r>
        <w:rPr>
          <w:rFonts w:eastAsia="Times New Roman" w:cs="Arial"/>
          <w:sz w:val="20"/>
          <w:lang w:val="es-ES" w:eastAsia="es-AR"/>
        </w:rPr>
        <w:t xml:space="preserve"> Florencia: Mabel Ruiz Días</w:t>
      </w:r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  <w:r>
        <w:rPr>
          <w:rFonts w:eastAsia="Times New Roman" w:cs="Arial"/>
          <w:sz w:val="20"/>
          <w:lang w:val="es-ES" w:eastAsia="es-AR"/>
        </w:rPr>
        <w:t>Profesora de Francés: Mirta Goya</w:t>
      </w:r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  <w:r>
        <w:rPr>
          <w:rFonts w:eastAsia="Times New Roman" w:cs="Arial"/>
          <w:sz w:val="20"/>
          <w:lang w:val="es-ES" w:eastAsia="es-AR"/>
        </w:rPr>
        <w:t xml:space="preserve"> Felipe: Oscar </w:t>
      </w:r>
      <w:proofErr w:type="spellStart"/>
      <w:r>
        <w:rPr>
          <w:rFonts w:eastAsia="Times New Roman" w:cs="Arial"/>
          <w:sz w:val="20"/>
          <w:lang w:val="es-ES" w:eastAsia="es-AR"/>
        </w:rPr>
        <w:t>Galó</w:t>
      </w:r>
      <w:proofErr w:type="spellEnd"/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  <w:r>
        <w:rPr>
          <w:rFonts w:eastAsia="Times New Roman" w:cs="Arial"/>
          <w:sz w:val="20"/>
          <w:lang w:val="es-ES" w:eastAsia="es-AR"/>
        </w:rPr>
        <w:t xml:space="preserve"> Vecina (Dorita): </w:t>
      </w:r>
      <w:proofErr w:type="spellStart"/>
      <w:r>
        <w:rPr>
          <w:rFonts w:eastAsia="Times New Roman" w:cs="Arial"/>
          <w:sz w:val="20"/>
          <w:lang w:val="es-ES" w:eastAsia="es-AR"/>
        </w:rPr>
        <w:t>Olinda</w:t>
      </w:r>
      <w:proofErr w:type="spellEnd"/>
      <w:r>
        <w:rPr>
          <w:rFonts w:eastAsia="Times New Roman" w:cs="Arial"/>
          <w:sz w:val="20"/>
          <w:lang w:val="es-ES" w:eastAsia="es-AR"/>
        </w:rPr>
        <w:t xml:space="preserve"> Ávalos</w:t>
      </w:r>
    </w:p>
    <w:p w:rsidR="008460B1" w:rsidRDefault="008460B1" w:rsidP="008460B1">
      <w:pPr>
        <w:shd w:val="clear" w:color="auto" w:fill="FFFFFF"/>
        <w:rPr>
          <w:rFonts w:eastAsia="Times New Roman" w:cs="Arial"/>
          <w:sz w:val="20"/>
          <w:lang w:val="es-ES" w:eastAsia="es-AR"/>
        </w:rPr>
      </w:pPr>
      <w:r>
        <w:rPr>
          <w:rFonts w:eastAsia="Times New Roman" w:cs="Arial"/>
          <w:sz w:val="20"/>
          <w:lang w:val="es-ES" w:eastAsia="es-AR"/>
        </w:rPr>
        <w:t xml:space="preserve"> La Sorda: Luis Puede</w:t>
      </w:r>
    </w:p>
    <w:p w:rsidR="00826575" w:rsidRPr="008460B1" w:rsidRDefault="008460B1" w:rsidP="008460B1">
      <w:r>
        <w:rPr>
          <w:rFonts w:eastAsia="Times New Roman" w:cs="Arial"/>
          <w:sz w:val="20"/>
          <w:lang w:val="es-ES" w:eastAsia="es-AR"/>
        </w:rPr>
        <w:t xml:space="preserve"> Dominga: Dora </w:t>
      </w:r>
      <w:proofErr w:type="spellStart"/>
      <w:r>
        <w:rPr>
          <w:rFonts w:eastAsia="Times New Roman" w:cs="Arial"/>
          <w:sz w:val="20"/>
          <w:lang w:val="es-ES" w:eastAsia="es-AR"/>
        </w:rPr>
        <w:t>Humeres</w:t>
      </w:r>
      <w:bookmarkEnd w:id="0"/>
      <w:proofErr w:type="spellEnd"/>
    </w:p>
    <w:sectPr w:rsidR="00826575" w:rsidRPr="008460B1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77" w:rsidRDefault="008C0177">
      <w:r>
        <w:separator/>
      </w:r>
    </w:p>
  </w:endnote>
  <w:endnote w:type="continuationSeparator" w:id="0">
    <w:p w:rsidR="008C0177" w:rsidRDefault="008C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77" w:rsidRDefault="003B5677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77" w:rsidRDefault="008C0177">
      <w:r>
        <w:separator/>
      </w:r>
    </w:p>
  </w:footnote>
  <w:footnote w:type="continuationSeparator" w:id="0">
    <w:p w:rsidR="008C0177" w:rsidRDefault="008C0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77" w:rsidRPr="00E24CBF" w:rsidRDefault="003B5677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3B5677" w:rsidRPr="00E24CBF" w:rsidRDefault="003B5677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3B5677" w:rsidRPr="00E24CBF" w:rsidRDefault="003B5677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3B5677" w:rsidRPr="00A560AF" w:rsidRDefault="003B5677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85ACC"/>
    <w:rsid w:val="003B5677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32003"/>
    <w:rsid w:val="008401FA"/>
    <w:rsid w:val="008439C1"/>
    <w:rsid w:val="008460B1"/>
    <w:rsid w:val="008C0177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A6C3F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42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2015-12-10T23:50:00Z</dcterms:created>
  <dcterms:modified xsi:type="dcterms:W3CDTF">2015-12-11T00:32:00Z</dcterms:modified>
</cp:coreProperties>
</file>