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2C2" w:rsidRPr="00A22217" w:rsidRDefault="007E72C2" w:rsidP="007E72C2">
      <w:pPr>
        <w:rPr>
          <w:b/>
          <w:sz w:val="24"/>
          <w:szCs w:val="24"/>
        </w:rPr>
      </w:pPr>
      <w:bookmarkStart w:id="0" w:name="_GoBack"/>
      <w:r w:rsidRPr="00A22217">
        <w:rPr>
          <w:b/>
          <w:sz w:val="24"/>
          <w:szCs w:val="24"/>
        </w:rPr>
        <w:t>El Grupo</w:t>
      </w:r>
      <w:r w:rsidRPr="00A22217">
        <w:rPr>
          <w:rFonts w:ascii="Times New Roman" w:hAnsi="Times New Roman"/>
          <w:b/>
          <w:sz w:val="24"/>
          <w:szCs w:val="24"/>
        </w:rPr>
        <w:t>​</w:t>
      </w:r>
      <w:r w:rsidRPr="00A22217">
        <w:rPr>
          <w:b/>
          <w:sz w:val="24"/>
          <w:szCs w:val="24"/>
        </w:rPr>
        <w:t xml:space="preserve"> </w:t>
      </w:r>
      <w:r w:rsidRPr="00A22217">
        <w:rPr>
          <w:rFonts w:ascii="Times New Roman" w:hAnsi="Times New Roman"/>
          <w:b/>
          <w:sz w:val="24"/>
          <w:szCs w:val="24"/>
        </w:rPr>
        <w:t>​</w:t>
      </w:r>
      <w:r w:rsidRPr="00A22217">
        <w:rPr>
          <w:b/>
          <w:sz w:val="24"/>
          <w:szCs w:val="24"/>
        </w:rPr>
        <w:t>de</w:t>
      </w:r>
      <w:r w:rsidRPr="00A22217">
        <w:rPr>
          <w:rFonts w:ascii="Times New Roman" w:hAnsi="Times New Roman"/>
          <w:b/>
          <w:sz w:val="24"/>
          <w:szCs w:val="24"/>
        </w:rPr>
        <w:t>​</w:t>
      </w:r>
      <w:r w:rsidRPr="00A22217">
        <w:rPr>
          <w:b/>
          <w:sz w:val="24"/>
          <w:szCs w:val="24"/>
        </w:rPr>
        <w:t xml:space="preserve"> </w:t>
      </w:r>
      <w:r w:rsidRPr="00A22217">
        <w:rPr>
          <w:rFonts w:ascii="Times New Roman" w:hAnsi="Times New Roman"/>
          <w:b/>
          <w:sz w:val="24"/>
          <w:szCs w:val="24"/>
        </w:rPr>
        <w:t>​</w:t>
      </w:r>
      <w:r w:rsidRPr="00A22217">
        <w:rPr>
          <w:b/>
          <w:sz w:val="24"/>
          <w:szCs w:val="24"/>
        </w:rPr>
        <w:t>Teatro</w:t>
      </w:r>
      <w:r w:rsidRPr="00A22217">
        <w:rPr>
          <w:rFonts w:ascii="Times New Roman" w:hAnsi="Times New Roman"/>
          <w:b/>
          <w:sz w:val="24"/>
          <w:szCs w:val="24"/>
        </w:rPr>
        <w:t>​</w:t>
      </w:r>
      <w:r w:rsidRPr="00A22217">
        <w:rPr>
          <w:b/>
          <w:sz w:val="24"/>
          <w:szCs w:val="24"/>
        </w:rPr>
        <w:t xml:space="preserve"> </w:t>
      </w:r>
      <w:r w:rsidRPr="00A22217">
        <w:rPr>
          <w:rFonts w:ascii="Times New Roman" w:hAnsi="Times New Roman"/>
          <w:b/>
          <w:sz w:val="24"/>
          <w:szCs w:val="24"/>
        </w:rPr>
        <w:t>​</w:t>
      </w:r>
      <w:r w:rsidRPr="00A22217">
        <w:rPr>
          <w:rFonts w:cs="Georgia"/>
          <w:b/>
          <w:sz w:val="24"/>
          <w:szCs w:val="24"/>
        </w:rPr>
        <w:t>“</w:t>
      </w:r>
      <w:r w:rsidRPr="00A22217">
        <w:rPr>
          <w:b/>
          <w:sz w:val="24"/>
          <w:szCs w:val="24"/>
        </w:rPr>
        <w:t>ConCiencias</w:t>
      </w:r>
      <w:r w:rsidRPr="00A22217">
        <w:rPr>
          <w:rFonts w:cs="Georgia"/>
          <w:b/>
          <w:sz w:val="24"/>
          <w:szCs w:val="24"/>
        </w:rPr>
        <w:t>”</w:t>
      </w:r>
      <w:r w:rsidRPr="00A22217">
        <w:rPr>
          <w:b/>
          <w:sz w:val="24"/>
          <w:szCs w:val="24"/>
        </w:rPr>
        <w:t xml:space="preserve"> presenta la obra ¿Quién nos manda a hacer Teatro?</w:t>
      </w:r>
    </w:p>
    <w:bookmarkEnd w:id="0"/>
    <w:p w:rsidR="007E72C2" w:rsidRPr="00A22217" w:rsidRDefault="007E72C2" w:rsidP="007E72C2">
      <w:pPr>
        <w:rPr>
          <w:sz w:val="24"/>
          <w:szCs w:val="24"/>
        </w:rPr>
      </w:pPr>
    </w:p>
    <w:p w:rsidR="007E72C2" w:rsidRPr="007E72C2" w:rsidRDefault="007E72C2" w:rsidP="007E72C2">
      <w:pPr>
        <w:rPr>
          <w:sz w:val="24"/>
          <w:szCs w:val="24"/>
        </w:rPr>
      </w:pPr>
      <w:r w:rsidRPr="00A22217">
        <w:rPr>
          <w:sz w:val="24"/>
          <w:szCs w:val="24"/>
        </w:rPr>
        <w:t>El</w:t>
      </w:r>
      <w:r w:rsidRPr="00A22217">
        <w:rPr>
          <w:rFonts w:ascii="Times New Roman" w:hAnsi="Times New Roman"/>
          <w:sz w:val="24"/>
          <w:szCs w:val="24"/>
        </w:rPr>
        <w:t>​</w:t>
      </w:r>
      <w:r w:rsidRPr="00A22217">
        <w:rPr>
          <w:sz w:val="24"/>
          <w:szCs w:val="24"/>
        </w:rPr>
        <w:t xml:space="preserve"> </w:t>
      </w:r>
      <w:r w:rsidRPr="00A22217">
        <w:rPr>
          <w:rFonts w:ascii="Times New Roman" w:hAnsi="Times New Roman"/>
          <w:sz w:val="24"/>
          <w:szCs w:val="24"/>
        </w:rPr>
        <w:t>​</w:t>
      </w:r>
      <w:r w:rsidRPr="00A22217">
        <w:rPr>
          <w:sz w:val="24"/>
          <w:szCs w:val="24"/>
        </w:rPr>
        <w:t>domingo</w:t>
      </w:r>
      <w:r w:rsidRPr="00A22217">
        <w:rPr>
          <w:rFonts w:ascii="Times New Roman" w:hAnsi="Times New Roman"/>
          <w:sz w:val="24"/>
          <w:szCs w:val="24"/>
        </w:rPr>
        <w:t>​</w:t>
      </w:r>
      <w:r w:rsidRPr="00A22217">
        <w:rPr>
          <w:sz w:val="24"/>
          <w:szCs w:val="24"/>
        </w:rPr>
        <w:t xml:space="preserve"> </w:t>
      </w:r>
      <w:r w:rsidRPr="00A22217">
        <w:rPr>
          <w:rFonts w:ascii="Times New Roman" w:hAnsi="Times New Roman"/>
          <w:sz w:val="24"/>
          <w:szCs w:val="24"/>
        </w:rPr>
        <w:t>​</w:t>
      </w:r>
      <w:r w:rsidRPr="00A22217">
        <w:rPr>
          <w:sz w:val="24"/>
          <w:szCs w:val="24"/>
        </w:rPr>
        <w:t>26</w:t>
      </w:r>
      <w:r w:rsidRPr="00A22217">
        <w:rPr>
          <w:rFonts w:ascii="Times New Roman" w:hAnsi="Times New Roman"/>
          <w:sz w:val="24"/>
          <w:szCs w:val="24"/>
        </w:rPr>
        <w:t>​</w:t>
      </w:r>
      <w:r w:rsidRPr="00A22217">
        <w:rPr>
          <w:sz w:val="24"/>
          <w:szCs w:val="24"/>
        </w:rPr>
        <w:t xml:space="preserve"> </w:t>
      </w:r>
      <w:r w:rsidRPr="00A22217">
        <w:rPr>
          <w:rFonts w:ascii="Times New Roman" w:hAnsi="Times New Roman"/>
          <w:sz w:val="24"/>
          <w:szCs w:val="24"/>
        </w:rPr>
        <w:t>​</w:t>
      </w:r>
      <w:r w:rsidRPr="00A22217">
        <w:rPr>
          <w:sz w:val="24"/>
          <w:szCs w:val="24"/>
        </w:rPr>
        <w:t>de</w:t>
      </w:r>
      <w:r w:rsidRPr="00A22217">
        <w:rPr>
          <w:rFonts w:ascii="Times New Roman" w:hAnsi="Times New Roman"/>
          <w:sz w:val="24"/>
          <w:szCs w:val="24"/>
        </w:rPr>
        <w:t>​</w:t>
      </w:r>
      <w:r w:rsidRPr="00A22217">
        <w:rPr>
          <w:sz w:val="24"/>
          <w:szCs w:val="24"/>
        </w:rPr>
        <w:t xml:space="preserve"> </w:t>
      </w:r>
      <w:r w:rsidRPr="00A22217">
        <w:rPr>
          <w:rFonts w:ascii="Times New Roman" w:hAnsi="Times New Roman"/>
          <w:sz w:val="24"/>
          <w:szCs w:val="24"/>
        </w:rPr>
        <w:t>​</w:t>
      </w:r>
      <w:r w:rsidRPr="00A22217">
        <w:rPr>
          <w:sz w:val="24"/>
          <w:szCs w:val="24"/>
        </w:rPr>
        <w:t>noviembre</w:t>
      </w:r>
      <w:r w:rsidRPr="00A22217">
        <w:rPr>
          <w:rFonts w:ascii="Times New Roman" w:hAnsi="Times New Roman"/>
          <w:sz w:val="24"/>
          <w:szCs w:val="24"/>
        </w:rPr>
        <w:t>​</w:t>
      </w:r>
      <w:r w:rsidRPr="00A22217">
        <w:rPr>
          <w:sz w:val="24"/>
          <w:szCs w:val="24"/>
        </w:rPr>
        <w:t xml:space="preserve"> </w:t>
      </w:r>
      <w:r w:rsidRPr="00A22217">
        <w:rPr>
          <w:rFonts w:ascii="Times New Roman" w:hAnsi="Times New Roman"/>
          <w:sz w:val="24"/>
          <w:szCs w:val="24"/>
        </w:rPr>
        <w:t>​</w:t>
      </w:r>
      <w:r w:rsidRPr="00A22217">
        <w:rPr>
          <w:sz w:val="24"/>
          <w:szCs w:val="24"/>
        </w:rPr>
        <w:t>a</w:t>
      </w:r>
      <w:r w:rsidRPr="00A22217">
        <w:rPr>
          <w:rFonts w:ascii="Times New Roman" w:hAnsi="Times New Roman"/>
          <w:sz w:val="24"/>
          <w:szCs w:val="24"/>
        </w:rPr>
        <w:t>​</w:t>
      </w:r>
      <w:r w:rsidRPr="00A22217">
        <w:rPr>
          <w:sz w:val="24"/>
          <w:szCs w:val="24"/>
        </w:rPr>
        <w:t xml:space="preserve"> </w:t>
      </w:r>
      <w:r w:rsidRPr="00A22217">
        <w:rPr>
          <w:rFonts w:ascii="Times New Roman" w:hAnsi="Times New Roman"/>
          <w:sz w:val="24"/>
          <w:szCs w:val="24"/>
        </w:rPr>
        <w:t>​</w:t>
      </w:r>
      <w:r w:rsidRPr="00A22217">
        <w:rPr>
          <w:sz w:val="24"/>
          <w:szCs w:val="24"/>
        </w:rPr>
        <w:t>las</w:t>
      </w:r>
      <w:r w:rsidRPr="00A22217">
        <w:rPr>
          <w:rFonts w:ascii="Times New Roman" w:hAnsi="Times New Roman"/>
          <w:sz w:val="24"/>
          <w:szCs w:val="24"/>
        </w:rPr>
        <w:t>​</w:t>
      </w:r>
      <w:r w:rsidRPr="00A22217">
        <w:rPr>
          <w:sz w:val="24"/>
          <w:szCs w:val="24"/>
        </w:rPr>
        <w:t xml:space="preserve"> </w:t>
      </w:r>
      <w:r w:rsidRPr="00A22217">
        <w:rPr>
          <w:rFonts w:ascii="Times New Roman" w:hAnsi="Times New Roman"/>
          <w:sz w:val="24"/>
          <w:szCs w:val="24"/>
        </w:rPr>
        <w:t>​</w:t>
      </w:r>
      <w:r w:rsidRPr="00A22217">
        <w:rPr>
          <w:sz w:val="24"/>
          <w:szCs w:val="24"/>
        </w:rPr>
        <w:t>20:00</w:t>
      </w:r>
      <w:r w:rsidRPr="00A22217">
        <w:rPr>
          <w:rFonts w:ascii="Times New Roman" w:hAnsi="Times New Roman"/>
          <w:sz w:val="24"/>
          <w:szCs w:val="24"/>
        </w:rPr>
        <w:t>​</w:t>
      </w:r>
      <w:r w:rsidRPr="00A22217">
        <w:rPr>
          <w:sz w:val="24"/>
          <w:szCs w:val="24"/>
        </w:rPr>
        <w:t xml:space="preserve"> </w:t>
      </w:r>
      <w:r w:rsidRPr="00A22217">
        <w:rPr>
          <w:rFonts w:ascii="Times New Roman" w:hAnsi="Times New Roman"/>
          <w:sz w:val="24"/>
          <w:szCs w:val="24"/>
        </w:rPr>
        <w:t>​</w:t>
      </w:r>
      <w:r w:rsidRPr="00A22217">
        <w:rPr>
          <w:sz w:val="24"/>
          <w:szCs w:val="24"/>
        </w:rPr>
        <w:t>hs</w:t>
      </w:r>
      <w:r w:rsidRPr="00A22217">
        <w:rPr>
          <w:rFonts w:ascii="Times New Roman" w:hAnsi="Times New Roman"/>
          <w:sz w:val="24"/>
          <w:szCs w:val="24"/>
        </w:rPr>
        <w:t>​</w:t>
      </w:r>
      <w:r w:rsidRPr="00A22217">
        <w:rPr>
          <w:sz w:val="24"/>
          <w:szCs w:val="24"/>
        </w:rPr>
        <w:t xml:space="preserve"> </w:t>
      </w:r>
      <w:r w:rsidRPr="00A22217">
        <w:rPr>
          <w:rFonts w:ascii="Times New Roman" w:hAnsi="Times New Roman"/>
          <w:sz w:val="24"/>
          <w:szCs w:val="24"/>
        </w:rPr>
        <w:t>​</w:t>
      </w:r>
      <w:r w:rsidRPr="00A22217">
        <w:rPr>
          <w:sz w:val="24"/>
          <w:szCs w:val="24"/>
        </w:rPr>
        <w:t>en Pueblo</w:t>
      </w:r>
      <w:r w:rsidRPr="00A22217">
        <w:rPr>
          <w:rFonts w:ascii="Times New Roman" w:hAnsi="Times New Roman"/>
          <w:sz w:val="24"/>
          <w:szCs w:val="24"/>
        </w:rPr>
        <w:t>​</w:t>
      </w:r>
      <w:r w:rsidRPr="00A22217">
        <w:rPr>
          <w:sz w:val="24"/>
          <w:szCs w:val="24"/>
        </w:rPr>
        <w:t xml:space="preserve"> </w:t>
      </w:r>
      <w:r w:rsidRPr="00A22217">
        <w:rPr>
          <w:rFonts w:ascii="Times New Roman" w:hAnsi="Times New Roman"/>
          <w:sz w:val="24"/>
          <w:szCs w:val="24"/>
        </w:rPr>
        <w:t>​</w:t>
      </w:r>
      <w:r w:rsidRPr="00A22217">
        <w:rPr>
          <w:sz w:val="24"/>
          <w:szCs w:val="24"/>
        </w:rPr>
        <w:t>Viejo,</w:t>
      </w:r>
      <w:r w:rsidRPr="00A22217">
        <w:rPr>
          <w:rFonts w:ascii="Times New Roman" w:hAnsi="Times New Roman"/>
          <w:sz w:val="24"/>
          <w:szCs w:val="24"/>
        </w:rPr>
        <w:t>​</w:t>
      </w:r>
      <w:r w:rsidRPr="00A22217">
        <w:rPr>
          <w:sz w:val="24"/>
          <w:szCs w:val="24"/>
        </w:rPr>
        <w:t xml:space="preserve"> </w:t>
      </w:r>
      <w:r w:rsidRPr="00A22217">
        <w:rPr>
          <w:rFonts w:ascii="Times New Roman" w:hAnsi="Times New Roman"/>
          <w:sz w:val="24"/>
          <w:szCs w:val="24"/>
        </w:rPr>
        <w:t>​</w:t>
      </w:r>
      <w:r w:rsidRPr="00A22217">
        <w:rPr>
          <w:sz w:val="24"/>
          <w:szCs w:val="24"/>
        </w:rPr>
        <w:t>(Alem</w:t>
      </w:r>
      <w:r w:rsidRPr="00A22217">
        <w:rPr>
          <w:rFonts w:ascii="Times New Roman" w:hAnsi="Times New Roman"/>
          <w:sz w:val="24"/>
          <w:szCs w:val="24"/>
        </w:rPr>
        <w:t>​</w:t>
      </w:r>
      <w:r w:rsidRPr="00A22217">
        <w:rPr>
          <w:sz w:val="24"/>
          <w:szCs w:val="24"/>
        </w:rPr>
        <w:t xml:space="preserve"> </w:t>
      </w:r>
      <w:r w:rsidRPr="00A22217">
        <w:rPr>
          <w:rFonts w:ascii="Times New Roman" w:hAnsi="Times New Roman"/>
          <w:sz w:val="24"/>
          <w:szCs w:val="24"/>
        </w:rPr>
        <w:t>​</w:t>
      </w:r>
      <w:r w:rsidRPr="00A22217">
        <w:rPr>
          <w:sz w:val="24"/>
          <w:szCs w:val="24"/>
        </w:rPr>
        <w:t>230), el Grupo de Teatro”ConCiencias”, pondrá en escena, una brillante comedia española, de Juan José Martín Uceda que lleva ciento de representaciones tanto en España, como en Latinoamérica.</w:t>
      </w:r>
      <w:r>
        <w:rPr>
          <w:sz w:val="24"/>
          <w:szCs w:val="24"/>
        </w:rPr>
        <w:t xml:space="preserve"> </w:t>
      </w:r>
      <w:r w:rsidRPr="00A22217">
        <w:rPr>
          <w:sz w:val="24"/>
          <w:szCs w:val="24"/>
        </w:rPr>
        <w:t>Entradas</w:t>
      </w:r>
      <w:r w:rsidRPr="00A22217">
        <w:rPr>
          <w:rFonts w:ascii="Times New Roman" w:hAnsi="Times New Roman"/>
          <w:sz w:val="24"/>
          <w:szCs w:val="24"/>
        </w:rPr>
        <w:t>​</w:t>
      </w:r>
      <w:r w:rsidRPr="00A22217">
        <w:rPr>
          <w:sz w:val="24"/>
          <w:szCs w:val="24"/>
        </w:rPr>
        <w:t xml:space="preserve"> </w:t>
      </w:r>
      <w:r w:rsidRPr="00A22217">
        <w:rPr>
          <w:rFonts w:ascii="Times New Roman" w:hAnsi="Times New Roman"/>
          <w:sz w:val="24"/>
          <w:szCs w:val="24"/>
        </w:rPr>
        <w:t>​</w:t>
      </w:r>
      <w:r w:rsidRPr="00A22217">
        <w:rPr>
          <w:sz w:val="24"/>
          <w:szCs w:val="24"/>
        </w:rPr>
        <w:t>en</w:t>
      </w:r>
      <w:r w:rsidRPr="00A22217">
        <w:rPr>
          <w:rFonts w:ascii="Times New Roman" w:hAnsi="Times New Roman"/>
          <w:sz w:val="24"/>
          <w:szCs w:val="24"/>
        </w:rPr>
        <w:t>​</w:t>
      </w:r>
      <w:r w:rsidRPr="00A22217">
        <w:rPr>
          <w:sz w:val="24"/>
          <w:szCs w:val="24"/>
        </w:rPr>
        <w:t xml:space="preserve"> </w:t>
      </w:r>
      <w:r w:rsidRPr="00A22217">
        <w:rPr>
          <w:rFonts w:ascii="Times New Roman" w:hAnsi="Times New Roman"/>
          <w:sz w:val="24"/>
          <w:szCs w:val="24"/>
        </w:rPr>
        <w:t>​</w:t>
      </w:r>
      <w:r w:rsidRPr="00A22217">
        <w:rPr>
          <w:sz w:val="24"/>
          <w:szCs w:val="24"/>
        </w:rPr>
        <w:t>venta:</w:t>
      </w:r>
      <w:r w:rsidRPr="00A22217">
        <w:rPr>
          <w:rFonts w:ascii="Times New Roman" w:hAnsi="Times New Roman"/>
          <w:sz w:val="24"/>
          <w:szCs w:val="24"/>
        </w:rPr>
        <w:t>​</w:t>
      </w:r>
      <w:r w:rsidRPr="00A22217">
        <w:rPr>
          <w:sz w:val="24"/>
          <w:szCs w:val="24"/>
        </w:rPr>
        <w:t xml:space="preserve"> </w:t>
      </w:r>
      <w:r w:rsidRPr="00A22217">
        <w:rPr>
          <w:rFonts w:ascii="Times New Roman" w:hAnsi="Times New Roman"/>
          <w:sz w:val="24"/>
          <w:szCs w:val="24"/>
        </w:rPr>
        <w:t>​</w:t>
      </w:r>
      <w:r w:rsidRPr="00A22217">
        <w:rPr>
          <w:sz w:val="24"/>
          <w:szCs w:val="24"/>
        </w:rPr>
        <w:t>3454</w:t>
      </w:r>
      <w:r w:rsidRPr="00A22217">
        <w:rPr>
          <w:rFonts w:ascii="Times New Roman" w:hAnsi="Times New Roman"/>
          <w:sz w:val="24"/>
          <w:szCs w:val="24"/>
        </w:rPr>
        <w:t>​</w:t>
      </w:r>
      <w:r w:rsidRPr="00A22217">
        <w:rPr>
          <w:sz w:val="24"/>
          <w:szCs w:val="24"/>
        </w:rPr>
        <w:t xml:space="preserve"> </w:t>
      </w:r>
      <w:r w:rsidRPr="00A22217">
        <w:rPr>
          <w:rFonts w:ascii="Times New Roman" w:hAnsi="Times New Roman"/>
          <w:sz w:val="24"/>
          <w:szCs w:val="24"/>
        </w:rPr>
        <w:t>​</w:t>
      </w:r>
      <w:r w:rsidRPr="00A22217">
        <w:rPr>
          <w:sz w:val="24"/>
          <w:szCs w:val="24"/>
        </w:rPr>
        <w:t>063177</w:t>
      </w:r>
      <w:r>
        <w:rPr>
          <w:sz w:val="24"/>
          <w:szCs w:val="24"/>
        </w:rPr>
        <w:t xml:space="preserve">. </w:t>
      </w:r>
      <w:r w:rsidRPr="007E72C2">
        <w:rPr>
          <w:i/>
          <w:sz w:val="24"/>
          <w:szCs w:val="24"/>
        </w:rPr>
        <w:t>Con</w:t>
      </w:r>
      <w:r w:rsidRPr="007E72C2">
        <w:rPr>
          <w:sz w:val="24"/>
          <w:szCs w:val="24"/>
        </w:rPr>
        <w:t>Ciencias, pertenece a al taller UPAMI, y funciona en la Facultad de Ciencias de la Alimentación de la UNER.</w:t>
      </w:r>
    </w:p>
    <w:p w:rsidR="007E72C2" w:rsidRDefault="007E72C2" w:rsidP="007E72C2">
      <w:pPr>
        <w:rPr>
          <w:sz w:val="24"/>
          <w:szCs w:val="24"/>
        </w:rPr>
      </w:pPr>
    </w:p>
    <w:p w:rsidR="007E72C2" w:rsidRPr="00A22217" w:rsidRDefault="007E72C2" w:rsidP="007E72C2">
      <w:pPr>
        <w:rPr>
          <w:sz w:val="24"/>
          <w:szCs w:val="24"/>
        </w:rPr>
      </w:pPr>
      <w:r w:rsidRPr="00A22217">
        <w:rPr>
          <w:sz w:val="24"/>
          <w:szCs w:val="24"/>
        </w:rPr>
        <w:t>Argumento: Esta divertida comedia, revela las viscisitudes que sufre un grupo de actores aficionados,ensayando dos horas antes de comenzar el estreno de la obra que han preparado durante todo el año.Todo es un desastre, los actores todavía no tienen aprendidos los papeles, no saben moverse por el escenario, un actor está borracho y varios no se presentaran para el debut. La directora y la asistente, tendrán que reemplazarlos para salvar la función, pero sucedeun hecho inesperado, que obliga a la directora a tomar una drástica decisión, unos minutosantes de abrir las puertas al público.</w:t>
      </w:r>
    </w:p>
    <w:p w:rsidR="007E72C2" w:rsidRDefault="007E72C2" w:rsidP="007E72C2">
      <w:pPr>
        <w:rPr>
          <w:sz w:val="24"/>
          <w:szCs w:val="24"/>
        </w:rPr>
      </w:pPr>
    </w:p>
    <w:p w:rsidR="007E72C2" w:rsidRPr="00A22217" w:rsidRDefault="007E72C2" w:rsidP="007E72C2">
      <w:pPr>
        <w:rPr>
          <w:sz w:val="24"/>
          <w:szCs w:val="24"/>
        </w:rPr>
      </w:pPr>
      <w:r w:rsidRPr="00A22217">
        <w:rPr>
          <w:sz w:val="24"/>
          <w:szCs w:val="24"/>
        </w:rPr>
        <w:t>Elenco</w:t>
      </w:r>
      <w:r w:rsidRPr="00A22217">
        <w:rPr>
          <w:rFonts w:ascii="Times New Roman" w:hAnsi="Times New Roman"/>
          <w:sz w:val="24"/>
          <w:szCs w:val="24"/>
        </w:rPr>
        <w:t>​</w:t>
      </w:r>
      <w:r w:rsidRPr="00A22217">
        <w:rPr>
          <w:sz w:val="24"/>
          <w:szCs w:val="24"/>
        </w:rPr>
        <w:t>:Quince actores, en escena:Mucama Cloti: Ana María Húmeres, Directora: Diana del Campo</w:t>
      </w:r>
    </w:p>
    <w:p w:rsidR="007E72C2" w:rsidRPr="00A22217" w:rsidRDefault="007E72C2" w:rsidP="007E72C2">
      <w:pPr>
        <w:rPr>
          <w:b/>
          <w:sz w:val="24"/>
          <w:szCs w:val="24"/>
        </w:rPr>
      </w:pPr>
      <w:r w:rsidRPr="00A22217">
        <w:rPr>
          <w:sz w:val="24"/>
          <w:szCs w:val="24"/>
        </w:rPr>
        <w:t>Asistente: Azucena Goya, Monjas: Doris Duffey y Ana El Halli Obeid, Agente Inmobiliario: Luis Húmeres, Chica: Mónica Maya, Escritor: Mauricio Pérez, Editora: Mirta Goya, Pedro: Antonio Álvarez, Vecinas: María Miranda y Doris Duffey, Diva: Nieves Gómez, Amante: Rosendo González / Luis Puede., Inspectora de AFIP: Nelda Lugrin, Vestuarista: Mabel Ruiz Díaz.</w:t>
      </w:r>
      <w:r w:rsidRPr="00A22217">
        <w:rPr>
          <w:b/>
          <w:sz w:val="24"/>
          <w:szCs w:val="24"/>
        </w:rPr>
        <w:t>Dirección general y adaptación del guión: Estela Pitoni.</w:t>
      </w:r>
    </w:p>
    <w:p w:rsidR="007E72C2" w:rsidRPr="00A22217" w:rsidRDefault="007E72C2" w:rsidP="007E72C2">
      <w:pPr>
        <w:rPr>
          <w:b/>
          <w:sz w:val="24"/>
          <w:szCs w:val="24"/>
        </w:rPr>
      </w:pPr>
      <w:r w:rsidRPr="00A22217">
        <w:rPr>
          <w:b/>
          <w:sz w:val="24"/>
          <w:szCs w:val="24"/>
        </w:rPr>
        <w:t>Historia</w:t>
      </w:r>
      <w:r w:rsidRPr="00A22217">
        <w:rPr>
          <w:rFonts w:ascii="Times New Roman" w:hAnsi="Times New Roman"/>
          <w:b/>
          <w:sz w:val="24"/>
          <w:szCs w:val="24"/>
        </w:rPr>
        <w:t>​</w:t>
      </w:r>
      <w:r w:rsidRPr="00A22217">
        <w:rPr>
          <w:b/>
          <w:sz w:val="24"/>
          <w:szCs w:val="24"/>
        </w:rPr>
        <w:t xml:space="preserve"> </w:t>
      </w:r>
      <w:r w:rsidRPr="00A22217">
        <w:rPr>
          <w:rFonts w:ascii="Times New Roman" w:hAnsi="Times New Roman"/>
          <w:b/>
          <w:sz w:val="24"/>
          <w:szCs w:val="24"/>
        </w:rPr>
        <w:t>​</w:t>
      </w:r>
      <w:r w:rsidRPr="00A22217">
        <w:rPr>
          <w:b/>
          <w:sz w:val="24"/>
          <w:szCs w:val="24"/>
        </w:rPr>
        <w:t>del</w:t>
      </w:r>
      <w:r w:rsidRPr="00A22217">
        <w:rPr>
          <w:rFonts w:ascii="Times New Roman" w:hAnsi="Times New Roman"/>
          <w:b/>
          <w:sz w:val="24"/>
          <w:szCs w:val="24"/>
        </w:rPr>
        <w:t>​</w:t>
      </w:r>
      <w:r w:rsidRPr="00A22217">
        <w:rPr>
          <w:b/>
          <w:sz w:val="24"/>
          <w:szCs w:val="24"/>
        </w:rPr>
        <w:t xml:space="preserve"> </w:t>
      </w:r>
      <w:r w:rsidRPr="00A22217">
        <w:rPr>
          <w:rFonts w:ascii="Times New Roman" w:hAnsi="Times New Roman"/>
          <w:b/>
          <w:sz w:val="24"/>
          <w:szCs w:val="24"/>
        </w:rPr>
        <w:t>​</w:t>
      </w:r>
      <w:r w:rsidRPr="00A22217">
        <w:rPr>
          <w:b/>
          <w:sz w:val="24"/>
          <w:szCs w:val="24"/>
        </w:rPr>
        <w:t>Grupo:</w:t>
      </w:r>
    </w:p>
    <w:p w:rsidR="007E72C2" w:rsidRDefault="007E72C2" w:rsidP="007E72C2">
      <w:pPr>
        <w:rPr>
          <w:sz w:val="24"/>
          <w:szCs w:val="24"/>
        </w:rPr>
      </w:pPr>
    </w:p>
    <w:p w:rsidR="007E72C2" w:rsidRPr="00A22217" w:rsidRDefault="007E72C2" w:rsidP="007E72C2">
      <w:pPr>
        <w:rPr>
          <w:sz w:val="24"/>
          <w:szCs w:val="24"/>
        </w:rPr>
      </w:pPr>
      <w:r w:rsidRPr="00A22217">
        <w:rPr>
          <w:sz w:val="24"/>
          <w:szCs w:val="24"/>
        </w:rPr>
        <w:t>ConCiencias, pertenece a al taller UPAMI, y funciona y en la Facultad</w:t>
      </w:r>
      <w:r>
        <w:rPr>
          <w:sz w:val="24"/>
          <w:szCs w:val="24"/>
        </w:rPr>
        <w:t xml:space="preserve"> </w:t>
      </w:r>
      <w:r w:rsidRPr="00A22217">
        <w:rPr>
          <w:sz w:val="24"/>
          <w:szCs w:val="24"/>
        </w:rPr>
        <w:t>de Ciencias de la Alimentación de la UNER. Desde el año 2012, viene ha presentado variadas puestas en escena, que han hecho el deleite y del público espectador.</w:t>
      </w:r>
    </w:p>
    <w:p w:rsidR="007E72C2" w:rsidRPr="00A22217" w:rsidRDefault="007E72C2" w:rsidP="007E72C2">
      <w:pPr>
        <w:rPr>
          <w:sz w:val="24"/>
          <w:szCs w:val="24"/>
        </w:rPr>
      </w:pPr>
      <w:r w:rsidRPr="00A22217">
        <w:rPr>
          <w:sz w:val="24"/>
          <w:szCs w:val="24"/>
        </w:rPr>
        <w:t>2012: “Homenaje a Maria Elena Walsh”, con poesía y canciones.</w:t>
      </w:r>
    </w:p>
    <w:p w:rsidR="007E72C2" w:rsidRPr="00A22217" w:rsidRDefault="007E72C2" w:rsidP="007E72C2">
      <w:pPr>
        <w:rPr>
          <w:sz w:val="24"/>
          <w:szCs w:val="24"/>
        </w:rPr>
      </w:pPr>
      <w:r w:rsidRPr="00A22217">
        <w:rPr>
          <w:sz w:val="24"/>
          <w:szCs w:val="24"/>
        </w:rPr>
        <w:t>2013: “La Magia de Cabral”, un homenaje a Facundo Cabral, el extraordinario cantautor</w:t>
      </w:r>
      <w:r>
        <w:rPr>
          <w:sz w:val="24"/>
          <w:szCs w:val="24"/>
        </w:rPr>
        <w:t xml:space="preserve"> </w:t>
      </w:r>
      <w:r w:rsidRPr="00A22217">
        <w:rPr>
          <w:sz w:val="24"/>
          <w:szCs w:val="24"/>
        </w:rPr>
        <w:t>argentino.</w:t>
      </w:r>
    </w:p>
    <w:p w:rsidR="007E72C2" w:rsidRPr="00A22217" w:rsidRDefault="007E72C2" w:rsidP="007E72C2">
      <w:pPr>
        <w:rPr>
          <w:sz w:val="24"/>
          <w:szCs w:val="24"/>
        </w:rPr>
      </w:pPr>
      <w:r w:rsidRPr="00A22217">
        <w:rPr>
          <w:sz w:val="24"/>
          <w:szCs w:val="24"/>
        </w:rPr>
        <w:t>2014: “Secuencias Teatrales”: texto cortos cómicos, de diversos autores.</w:t>
      </w:r>
    </w:p>
    <w:p w:rsidR="007E72C2" w:rsidRPr="00A22217" w:rsidRDefault="007E72C2" w:rsidP="007E72C2">
      <w:pPr>
        <w:rPr>
          <w:sz w:val="24"/>
          <w:szCs w:val="24"/>
        </w:rPr>
      </w:pPr>
      <w:r w:rsidRPr="00A22217">
        <w:rPr>
          <w:sz w:val="24"/>
          <w:szCs w:val="24"/>
        </w:rPr>
        <w:t>2015/2016; “Esperando la Carroza”, de Jacobo Langsner. Se realizaron en total 10</w:t>
      </w:r>
      <w:r>
        <w:rPr>
          <w:sz w:val="24"/>
          <w:szCs w:val="24"/>
        </w:rPr>
        <w:t xml:space="preserve"> </w:t>
      </w:r>
      <w:r w:rsidRPr="00A22217">
        <w:rPr>
          <w:sz w:val="24"/>
          <w:szCs w:val="24"/>
        </w:rPr>
        <w:t>funciones, no solo en Concordia, sino también en Federación, Chajarí, San Salvador y sepresentó en el XXXIII Encuentro Provincial de Teatro, siendo además grupo ANFITRIÓN en</w:t>
      </w:r>
      <w:r>
        <w:rPr>
          <w:sz w:val="24"/>
          <w:szCs w:val="24"/>
        </w:rPr>
        <w:t xml:space="preserve"> </w:t>
      </w:r>
      <w:r w:rsidRPr="00A22217">
        <w:rPr>
          <w:sz w:val="24"/>
          <w:szCs w:val="24"/>
        </w:rPr>
        <w:t>dicho evento.</w:t>
      </w:r>
    </w:p>
    <w:p w:rsidR="007E72C2" w:rsidRPr="007E72C2" w:rsidRDefault="007E72C2" w:rsidP="007E72C2">
      <w:pPr>
        <w:rPr>
          <w:sz w:val="24"/>
          <w:szCs w:val="24"/>
          <w:lang w:val="es-AR"/>
        </w:rPr>
      </w:pPr>
      <w:r w:rsidRPr="00A22217">
        <w:rPr>
          <w:sz w:val="24"/>
          <w:szCs w:val="24"/>
        </w:rPr>
        <w:t>2017: se presentará “Quién nos manda a hacer Teatro”, de Juan José Martín Uceda.</w:t>
      </w:r>
    </w:p>
    <w:p w:rsidR="00826575" w:rsidRPr="007E72C2" w:rsidRDefault="00826575" w:rsidP="0028259B">
      <w:pPr>
        <w:rPr>
          <w:lang w:val="es-AR"/>
        </w:rPr>
      </w:pPr>
    </w:p>
    <w:sectPr w:rsidR="00826575" w:rsidRPr="007E72C2"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CE0" w:rsidRDefault="00783CE0">
      <w:r>
        <w:separator/>
      </w:r>
    </w:p>
  </w:endnote>
  <w:endnote w:type="continuationSeparator" w:id="0">
    <w:p w:rsidR="00783CE0" w:rsidRDefault="0078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3F2086"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CE0" w:rsidRDefault="00783CE0">
      <w:r>
        <w:separator/>
      </w:r>
    </w:p>
  </w:footnote>
  <w:footnote w:type="continuationSeparator" w:id="0">
    <w:p w:rsidR="00783CE0" w:rsidRDefault="00783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3F2086"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8259B"/>
    <w:rsid w:val="002C0192"/>
    <w:rsid w:val="002D40AC"/>
    <w:rsid w:val="00303056"/>
    <w:rsid w:val="00334433"/>
    <w:rsid w:val="0035084D"/>
    <w:rsid w:val="00385ACC"/>
    <w:rsid w:val="003F2086"/>
    <w:rsid w:val="003F4008"/>
    <w:rsid w:val="00414E20"/>
    <w:rsid w:val="00464607"/>
    <w:rsid w:val="004E3797"/>
    <w:rsid w:val="00542159"/>
    <w:rsid w:val="00543F69"/>
    <w:rsid w:val="005627D0"/>
    <w:rsid w:val="005C1834"/>
    <w:rsid w:val="0061584B"/>
    <w:rsid w:val="00635E94"/>
    <w:rsid w:val="0066607D"/>
    <w:rsid w:val="00672F13"/>
    <w:rsid w:val="006863EE"/>
    <w:rsid w:val="00717B9D"/>
    <w:rsid w:val="00783CE0"/>
    <w:rsid w:val="0078661E"/>
    <w:rsid w:val="007958DC"/>
    <w:rsid w:val="007B638F"/>
    <w:rsid w:val="007C0A48"/>
    <w:rsid w:val="007E6128"/>
    <w:rsid w:val="007E72C2"/>
    <w:rsid w:val="0080343F"/>
    <w:rsid w:val="00803B18"/>
    <w:rsid w:val="00823184"/>
    <w:rsid w:val="00826575"/>
    <w:rsid w:val="008401FA"/>
    <w:rsid w:val="008439C1"/>
    <w:rsid w:val="008D15B1"/>
    <w:rsid w:val="00964C3F"/>
    <w:rsid w:val="009C3CD6"/>
    <w:rsid w:val="009D715A"/>
    <w:rsid w:val="00A1634A"/>
    <w:rsid w:val="00A4460B"/>
    <w:rsid w:val="00A44B25"/>
    <w:rsid w:val="00A560AF"/>
    <w:rsid w:val="00A61F2E"/>
    <w:rsid w:val="00A6567B"/>
    <w:rsid w:val="00A7230A"/>
    <w:rsid w:val="00AF1BBB"/>
    <w:rsid w:val="00B05539"/>
    <w:rsid w:val="00B37231"/>
    <w:rsid w:val="00BA2D92"/>
    <w:rsid w:val="00BD4B4C"/>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0</TotalTime>
  <Pages>1</Pages>
  <Words>378</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2</cp:revision>
  <cp:lastPrinted>2012-10-23T15:42:00Z</cp:lastPrinted>
  <dcterms:created xsi:type="dcterms:W3CDTF">2017-11-05T12:23:00Z</dcterms:created>
  <dcterms:modified xsi:type="dcterms:W3CDTF">2017-11-05T12:23:00Z</dcterms:modified>
</cp:coreProperties>
</file>