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C4" w:rsidRPr="00F613A5" w:rsidRDefault="00773EC4" w:rsidP="00F613A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proofErr w:type="spellStart"/>
      <w:r w:rsidRPr="00F613A5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Aplicacion</w:t>
      </w:r>
      <w:proofErr w:type="spellEnd"/>
      <w:r w:rsidRPr="00F613A5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 xml:space="preserve"> de microondas y </w:t>
      </w:r>
      <w:proofErr w:type="spellStart"/>
      <w:r w:rsidRPr="00F613A5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metodos</w:t>
      </w:r>
      <w:proofErr w:type="spellEnd"/>
      <w:r w:rsidRPr="00F613A5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 xml:space="preserve"> combinados para la </w:t>
      </w:r>
      <w:proofErr w:type="spellStart"/>
      <w:r w:rsidRPr="00F613A5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deshidratacion</w:t>
      </w:r>
      <w:proofErr w:type="spellEnd"/>
      <w:r w:rsidRPr="00F613A5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 xml:space="preserve"> de alimentos</w:t>
      </w:r>
    </w:p>
    <w:p w:rsidR="00653D4E" w:rsidRDefault="00773EC4" w:rsidP="00773EC4">
      <w:pPr>
        <w:spacing w:before="100" w:beforeAutospacing="1" w:after="100" w:afterAutospacing="1" w:line="240" w:lineRule="auto"/>
        <w:outlineLvl w:val="2"/>
      </w:pPr>
      <w:proofErr w:type="spellStart"/>
      <w:r>
        <w:t>Mascheroni</w:t>
      </w:r>
      <w:proofErr w:type="spellEnd"/>
      <w:r>
        <w:t xml:space="preserve">, Rodolfo - </w:t>
      </w:r>
      <w:hyperlink r:id="rId5" w:history="1">
        <w:r>
          <w:rPr>
            <w:rStyle w:val="Hipervnculo"/>
          </w:rPr>
          <w:t>rhmasche@ing.unlp.edu.ar</w:t>
        </w:r>
      </w:hyperlink>
    </w:p>
    <w:p w:rsidR="005C7926" w:rsidRDefault="006E5B96" w:rsidP="00773EC4">
      <w:pPr>
        <w:spacing w:before="100" w:beforeAutospacing="1" w:after="100" w:afterAutospacing="1" w:line="240" w:lineRule="auto"/>
        <w:outlineLvl w:val="2"/>
      </w:pPr>
      <w:r>
        <w:t>Esta línea desarrolla el proceso de deshidratación, incluyendo el análisis teórico-experimental de la aplicación de las microondas y de técnicas alternativas a las tradicionales y sus combinaciones a fin de obtener alimentos innovadores con atributos de calidad mucho mejores que los obtenidos hasta el momento. Además el enfoque de la investigación está dirigido a procesos alternativos en el tema de la energía, se está optando por energía limpia, como son las microondas y de bajo costo como es la energía solar.</w:t>
      </w:r>
    </w:p>
    <w:p w:rsidR="005C7926" w:rsidRDefault="005C7926" w:rsidP="00F613A5">
      <w:pPr>
        <w:pStyle w:val="Ttulo3"/>
        <w:numPr>
          <w:ilvl w:val="0"/>
          <w:numId w:val="1"/>
        </w:numPr>
      </w:pPr>
      <w:r>
        <w:t>Procesos de deshidratación para la producción de alimentos innovadores</w:t>
      </w:r>
    </w:p>
    <w:p w:rsidR="005C7926" w:rsidRDefault="00F613A5" w:rsidP="00773EC4">
      <w:pPr>
        <w:spacing w:before="100" w:beforeAutospacing="1" w:after="100" w:afterAutospacing="1" w:line="240" w:lineRule="auto"/>
        <w:outlineLvl w:val="2"/>
      </w:pPr>
      <w:r>
        <w:t xml:space="preserve">Argentina necesita aumentar el valor agregado de su producción por razones económicas y sociales. </w:t>
      </w:r>
      <w:r w:rsidRPr="00F613A5">
        <w:rPr>
          <w:highlight w:val="yellow"/>
        </w:rPr>
        <w:t xml:space="preserve">Se desarrollan alimentos tipo </w:t>
      </w:r>
      <w:proofErr w:type="spellStart"/>
      <w:r w:rsidRPr="00F613A5">
        <w:rPr>
          <w:highlight w:val="yellow"/>
        </w:rPr>
        <w:t>snack</w:t>
      </w:r>
      <w:proofErr w:type="spellEnd"/>
      <w:r w:rsidRPr="00F613A5">
        <w:rPr>
          <w:highlight w:val="yellow"/>
        </w:rPr>
        <w:t xml:space="preserve"> deshidratados, nutritivos y saludables de soja, </w:t>
      </w:r>
      <w:proofErr w:type="spellStart"/>
      <w:r w:rsidRPr="00F613A5">
        <w:rPr>
          <w:highlight w:val="yellow"/>
        </w:rPr>
        <w:t>quinoa</w:t>
      </w:r>
      <w:proofErr w:type="spellEnd"/>
      <w:r w:rsidRPr="00F613A5">
        <w:rPr>
          <w:highlight w:val="yellow"/>
        </w:rPr>
        <w:t xml:space="preserve"> y frutas como manzana, banana, frutilla y rosa mosqueta, que aporten practicidad</w:t>
      </w:r>
      <w:r>
        <w:t xml:space="preserve"> y variedad a la dieta y muestren potencial para competir en mercados locales/internacionales. En el grupo se utilizan varias tecnologías de deshidratación: túnel de aire caliente, secado en lecho fijo y </w:t>
      </w:r>
      <w:proofErr w:type="spellStart"/>
      <w:r>
        <w:t>fluidizado</w:t>
      </w:r>
      <w:proofErr w:type="spellEnd"/>
      <w:r>
        <w:t>, a vacío y liofilización. Se modelan matemáticamente las transferencias de calor y materia y se vincula los efectos del secado/almacenamiento en la retención de calidad de los productos.</w:t>
      </w:r>
    </w:p>
    <w:p w:rsidR="00A54E31" w:rsidRDefault="00F613A5" w:rsidP="00A54E31">
      <w:pPr>
        <w:spacing w:before="100" w:beforeAutospacing="1" w:after="100" w:afterAutospacing="1" w:line="240" w:lineRule="auto"/>
        <w:outlineLvl w:val="2"/>
      </w:pPr>
      <w:r>
        <w:t xml:space="preserve">Giner, Sergio Adrián - </w:t>
      </w:r>
      <w:hyperlink r:id="rId6" w:history="1">
        <w:r>
          <w:rPr>
            <w:rStyle w:val="Hipervnculo"/>
          </w:rPr>
          <w:t>saginer@ing.unlp.edu.ar</w:t>
        </w:r>
      </w:hyperlink>
    </w:p>
    <w:p w:rsidR="00A54E31" w:rsidRPr="00A54E31" w:rsidRDefault="00A54E31" w:rsidP="00A54E3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A54E31" w:rsidRPr="00A54E31" w:rsidRDefault="00A54E31" w:rsidP="00A54E3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4E31">
        <w:rPr>
          <w:rFonts w:ascii="Times New Roman" w:hAnsi="Times New Roman" w:cs="Times New Roman"/>
          <w:b/>
          <w:sz w:val="24"/>
          <w:szCs w:val="24"/>
        </w:rPr>
        <w:t>Alimentos saludables con alto contenido de antioxidantes y buena aceptabilidad de los consumidores</w:t>
      </w:r>
    </w:p>
    <w:p w:rsidR="00A54E31" w:rsidRDefault="00A54E31" w:rsidP="00A54E31">
      <w:pPr>
        <w:spacing w:before="100" w:beforeAutospacing="1" w:after="100" w:afterAutospacing="1" w:line="240" w:lineRule="auto"/>
        <w:outlineLvl w:val="2"/>
      </w:pPr>
      <w:proofErr w:type="spellStart"/>
      <w:r>
        <w:t>Dra</w:t>
      </w:r>
      <w:proofErr w:type="spellEnd"/>
      <w:r>
        <w:t xml:space="preserve"> </w:t>
      </w:r>
      <w:proofErr w:type="spellStart"/>
      <w:r>
        <w:t>Lanari</w:t>
      </w:r>
      <w:proofErr w:type="spellEnd"/>
      <w:r>
        <w:t xml:space="preserve">, </w:t>
      </w:r>
      <w:proofErr w:type="spellStart"/>
      <w:r>
        <w:t>Maria</w:t>
      </w:r>
      <w:proofErr w:type="spellEnd"/>
      <w:r>
        <w:t xml:space="preserve"> Cecilia - </w:t>
      </w:r>
      <w:hyperlink r:id="rId7" w:history="1">
        <w:r>
          <w:rPr>
            <w:rStyle w:val="Hipervnculo"/>
          </w:rPr>
          <w:t>cecilialanari@gmail.com</w:t>
        </w:r>
      </w:hyperlink>
      <w:r>
        <w:t xml:space="preserve"> / </w:t>
      </w:r>
      <w:hyperlink r:id="rId8" w:history="1">
        <w:r>
          <w:rPr>
            <w:rStyle w:val="Hipervnculo"/>
          </w:rPr>
          <w:t>clanari@quimica.unlp.edu.ar</w:t>
        </w:r>
      </w:hyperlink>
    </w:p>
    <w:p w:rsidR="00A54E31" w:rsidRDefault="00A54E31" w:rsidP="00A54E31">
      <w:pPr>
        <w:spacing w:before="100" w:beforeAutospacing="1" w:after="100" w:afterAutospacing="1" w:line="240" w:lineRule="auto"/>
        <w:outlineLvl w:val="2"/>
      </w:pPr>
      <w:r>
        <w:t xml:space="preserve">El consumo de alimentos ricos en antioxidantes </w:t>
      </w:r>
      <w:proofErr w:type="spellStart"/>
      <w:r>
        <w:t>polifenólicos</w:t>
      </w:r>
      <w:proofErr w:type="spellEnd"/>
      <w:r>
        <w:t xml:space="preserve"> es beneficioso para la salud porque reducen el riesgo de enfermedades crónicas pero también pueden generar cambios desagradables en el sabor y la astringencia que disminuyen la aceptabilidad del producto. </w:t>
      </w:r>
      <w:r>
        <w:br/>
        <w:t xml:space="preserve">Los objetivos de esta línea son: obtener extractos antioxidantes a partir de subproductos de las industrias </w:t>
      </w:r>
      <w:proofErr w:type="spellStart"/>
      <w:r>
        <w:t>yerbatera</w:t>
      </w:r>
      <w:proofErr w:type="spellEnd"/>
      <w:r>
        <w:t xml:space="preserve">, frutícola y vitivinícola y utilizarlos en la elaboración de bebidas en polvo que combinen alto contenido de </w:t>
      </w:r>
      <w:proofErr w:type="spellStart"/>
      <w:r>
        <w:t>polifenoles</w:t>
      </w:r>
      <w:proofErr w:type="spellEnd"/>
      <w:r>
        <w:t xml:space="preserve"> con buena capacidad antioxidante, </w:t>
      </w:r>
      <w:proofErr w:type="spellStart"/>
      <w:r>
        <w:t>minimo</w:t>
      </w:r>
      <w:proofErr w:type="spellEnd"/>
      <w:r>
        <w:t xml:space="preserve"> deterioro durante el almacenamiento y buena palatabilidad</w:t>
      </w:r>
    </w:p>
    <w:p w:rsidR="00A54E31" w:rsidRDefault="00A54E31" w:rsidP="00773EC4">
      <w:pPr>
        <w:spacing w:before="100" w:beforeAutospacing="1" w:after="100" w:afterAutospacing="1" w:line="240" w:lineRule="auto"/>
        <w:outlineLvl w:val="2"/>
      </w:pPr>
    </w:p>
    <w:p w:rsidR="00773EC4" w:rsidRDefault="00773EC4" w:rsidP="00A54E31">
      <w:pPr>
        <w:pStyle w:val="Ttulo3"/>
        <w:numPr>
          <w:ilvl w:val="0"/>
          <w:numId w:val="1"/>
        </w:numPr>
      </w:pPr>
      <w:r>
        <w:t xml:space="preserve">Agregado de valor a </w:t>
      </w:r>
      <w:proofErr w:type="spellStart"/>
      <w:r>
        <w:t>biopolimeros</w:t>
      </w:r>
      <w:proofErr w:type="spellEnd"/>
      <w:r>
        <w:t xml:space="preserve"> y subproductos agroindustriales como ingredientes alimentarios y componentes matriciales de materiales eco-compatibles</w:t>
      </w:r>
    </w:p>
    <w:p w:rsidR="00773EC4" w:rsidRDefault="00773EC4" w:rsidP="00773EC4">
      <w:pPr>
        <w:spacing w:before="100" w:beforeAutospacing="1" w:after="100" w:afterAutospacing="1" w:line="240" w:lineRule="auto"/>
        <w:outlineLvl w:val="2"/>
      </w:pPr>
      <w:r>
        <w:lastRenderedPageBreak/>
        <w:t>García, María Alejandra -</w:t>
      </w:r>
      <w:hyperlink r:id="rId9" w:history="1">
        <w:r>
          <w:rPr>
            <w:rStyle w:val="Hipervnculo"/>
          </w:rPr>
          <w:t xml:space="preserve"> magarcia@quimica.unlp.edu.ar</w:t>
        </w:r>
      </w:hyperlink>
    </w:p>
    <w:p w:rsidR="006E5B96" w:rsidRDefault="006E5B96" w:rsidP="00773EC4">
      <w:pPr>
        <w:spacing w:before="100" w:beforeAutospacing="1" w:after="100" w:afterAutospacing="1" w:line="240" w:lineRule="auto"/>
        <w:outlineLvl w:val="2"/>
      </w:pPr>
      <w:r>
        <w:t xml:space="preserve">Con una neta aplicación agroindustrial, se evalúan las propiedades y el uso de </w:t>
      </w:r>
      <w:proofErr w:type="spellStart"/>
      <w:r>
        <w:t>biopolímeros</w:t>
      </w:r>
      <w:proofErr w:type="spellEnd"/>
      <w:r>
        <w:t xml:space="preserve"> y subproductos agrícolas (almidón y fibras) como ingredientes de alimentos nutricionalmente diferenciados y matrices poliméricas de materiales compuestos eco-compatibles. Se implementan métodos de obtención de </w:t>
      </w:r>
      <w:proofErr w:type="spellStart"/>
      <w:r>
        <w:t>biopolímeros</w:t>
      </w:r>
      <w:proofErr w:type="spellEnd"/>
      <w:r>
        <w:t xml:space="preserve"> a partir de raíces tuberosa y su modificación química y/o física. El objetivo es diseñar ingredientes con propiedades tecno-funcionales específicas, estudiando las características físico-químicas, </w:t>
      </w:r>
      <w:proofErr w:type="spellStart"/>
      <w:r>
        <w:t>microestructurales</w:t>
      </w:r>
      <w:proofErr w:type="spellEnd"/>
      <w:r>
        <w:t xml:space="preserve"> y las propiedades funcionales más relevantes de los almidones y de los subproductos. Se analiza también el aporte y la funcionalidad de harinas no tradicionales, almidones y fibras en la formulación de alimentos nutricionalmente diferenciados (libres de gluten). Se desarrollan asimismo materiales biodegradables compuestos a partir de los </w:t>
      </w:r>
      <w:proofErr w:type="spellStart"/>
      <w:r>
        <w:t>biopolímeros</w:t>
      </w:r>
      <w:proofErr w:type="spellEnd"/>
      <w:r>
        <w:t xml:space="preserve"> obtenidos con inclusión de refuerzo (fibras vegetales y subproductos agroindustriales) y el agregado de aditivos, empleando diferentes tecnologías de procesamiento.</w:t>
      </w:r>
    </w:p>
    <w:sectPr w:rsidR="006E5B96" w:rsidSect="00653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E06"/>
    <w:multiLevelType w:val="hybridMultilevel"/>
    <w:tmpl w:val="D7DC8C50"/>
    <w:lvl w:ilvl="0" w:tplc="1A6E580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B06E77"/>
    <w:multiLevelType w:val="hybridMultilevel"/>
    <w:tmpl w:val="D7DC8C50"/>
    <w:lvl w:ilvl="0" w:tplc="1A6E5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73EC4"/>
    <w:rsid w:val="005C7926"/>
    <w:rsid w:val="00653D4E"/>
    <w:rsid w:val="006E5B96"/>
    <w:rsid w:val="00773EC4"/>
    <w:rsid w:val="00A54E31"/>
    <w:rsid w:val="00F6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4E"/>
  </w:style>
  <w:style w:type="paragraph" w:styleId="Ttulo3">
    <w:name w:val="heading 3"/>
    <w:basedOn w:val="Normal"/>
    <w:link w:val="Ttulo3Car"/>
    <w:uiPriority w:val="9"/>
    <w:qFormat/>
    <w:rsid w:val="00773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3EC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73EC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Prrafodelista">
    <w:name w:val="List Paragraph"/>
    <w:basedOn w:val="Normal"/>
    <w:uiPriority w:val="34"/>
    <w:qFormat/>
    <w:rsid w:val="00F6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nari@quimica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cilialana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iner@ing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hmasche@ing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arcia@quimica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2</cp:revision>
  <dcterms:created xsi:type="dcterms:W3CDTF">2017-05-10T20:01:00Z</dcterms:created>
  <dcterms:modified xsi:type="dcterms:W3CDTF">2017-05-10T20:39:00Z</dcterms:modified>
</cp:coreProperties>
</file>