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24" w:rsidRDefault="00DA0F3C">
      <w:pPr>
        <w:rPr>
          <w:b/>
        </w:rPr>
      </w:pPr>
      <w:r w:rsidRPr="00DA0F3C">
        <w:rPr>
          <w:b/>
        </w:rPr>
        <w:t>Comentarios del congreso de Poscosecha</w:t>
      </w:r>
    </w:p>
    <w:p w:rsidR="00DA0F3C" w:rsidRPr="00DA0F3C" w:rsidRDefault="00DA0F3C">
      <w:pPr>
        <w:rPr>
          <w:b/>
        </w:rPr>
      </w:pPr>
      <w:r>
        <w:rPr>
          <w:b/>
        </w:rPr>
        <w:t>Beatriz, Fernando, Daniel</w:t>
      </w:r>
    </w:p>
    <w:p w:rsidR="00DA0F3C" w:rsidRPr="00C4483B" w:rsidRDefault="00DA0F3C" w:rsidP="001A3F0C">
      <w:pPr>
        <w:jc w:val="both"/>
        <w:rPr>
          <w:b/>
        </w:rPr>
      </w:pPr>
      <w:proofErr w:type="spellStart"/>
      <w:r w:rsidRPr="00C4483B">
        <w:rPr>
          <w:b/>
        </w:rPr>
        <w:t>Coffee</w:t>
      </w:r>
      <w:proofErr w:type="spellEnd"/>
      <w:r w:rsidRPr="00C4483B">
        <w:rPr>
          <w:b/>
        </w:rPr>
        <w:t xml:space="preserve"> break:</w:t>
      </w:r>
    </w:p>
    <w:p w:rsidR="00DA0F3C" w:rsidRDefault="00DA0F3C" w:rsidP="001A3F0C">
      <w:pPr>
        <w:jc w:val="both"/>
      </w:pPr>
      <w:r>
        <w:t>Presupuesto presentado por Liliana: estamos de acuerdo. Sugerimos  Incluir en el break opciones para celiacos y algo de frutas</w:t>
      </w:r>
      <w:r w:rsidRPr="00DA0F3C">
        <w:t xml:space="preserve"> </w:t>
      </w:r>
      <w:r>
        <w:t>aunque nos salga</w:t>
      </w:r>
      <w:r w:rsidRPr="00DA0F3C">
        <w:t xml:space="preserve"> </w:t>
      </w:r>
      <w:r>
        <w:t>un poco más caro (no más de $220 por persona)</w:t>
      </w:r>
    </w:p>
    <w:p w:rsidR="00DA0F3C" w:rsidRDefault="00DA0F3C" w:rsidP="001A3F0C">
      <w:pPr>
        <w:jc w:val="both"/>
      </w:pPr>
      <w:r>
        <w:t>Recepción:</w:t>
      </w:r>
      <w:r w:rsidR="00CB1E78">
        <w:t xml:space="preserve"> Proponemos hacerla a cargo del congreso en el CCC solicitando presupuesto a la misma empresa que brinda los </w:t>
      </w:r>
      <w:proofErr w:type="spellStart"/>
      <w:r w:rsidR="00CB1E78">
        <w:t>coffee</w:t>
      </w:r>
      <w:proofErr w:type="spellEnd"/>
      <w:r w:rsidR="00CB1E78">
        <w:t xml:space="preserve"> break, incluyendo las elaboraciones que puedan hacer los alumnos de la Facultad (ej. Cerveza)</w:t>
      </w:r>
      <w:r w:rsidR="001A3F0C">
        <w:t>. Incluir celiacos y vegetarianos (hasta $100 por persona)</w:t>
      </w:r>
    </w:p>
    <w:p w:rsidR="00252249" w:rsidRDefault="00252249" w:rsidP="001A3F0C">
      <w:pPr>
        <w:jc w:val="both"/>
      </w:pPr>
      <w:r>
        <w:t>Cena: si se decide hacerla, cobrar tarjeta. Segundo día del congreso.</w:t>
      </w:r>
    </w:p>
    <w:p w:rsidR="00C4483B" w:rsidRPr="00895D60" w:rsidRDefault="00895D60" w:rsidP="001A3F0C">
      <w:pPr>
        <w:jc w:val="both"/>
        <w:rPr>
          <w:b/>
        </w:rPr>
      </w:pPr>
      <w:r>
        <w:rPr>
          <w:b/>
        </w:rPr>
        <w:t xml:space="preserve">Presentación oral de </w:t>
      </w:r>
      <w:r w:rsidR="00C4483B" w:rsidRPr="00895D60">
        <w:rPr>
          <w:b/>
        </w:rPr>
        <w:t>Poster</w:t>
      </w:r>
      <w:r w:rsidRPr="00895D60">
        <w:rPr>
          <w:b/>
        </w:rPr>
        <w:t>:</w:t>
      </w:r>
    </w:p>
    <w:p w:rsidR="00DA0F3C" w:rsidRDefault="00895D60" w:rsidP="001A3F0C">
      <w:pPr>
        <w:jc w:val="both"/>
      </w:pPr>
      <w:r>
        <w:t>Como la presentación de trabajos orales se realiza con posterioridad a charlas breves (20 min), de las distintas áreas, sería conveniente que los posters presentados (10 min) tengan un hilo conductor. Por lo tanto proponemos juntar a los coordinadores de las 5 áreas para la selección de los trabajos a presentar. Organizar una reunión exclusiva para esto lo antes posible (preferentemente la semana próxima).</w:t>
      </w:r>
    </w:p>
    <w:p w:rsidR="00796A9B" w:rsidRDefault="00796A9B" w:rsidP="00796A9B">
      <w:r>
        <w:t>Selección de personas para guiar presentaciones propuestos:</w:t>
      </w:r>
      <w:r>
        <w:br/>
        <w:t xml:space="preserve">Marisa </w:t>
      </w:r>
      <w:proofErr w:type="spellStart"/>
      <w:r>
        <w:t>Montti</w:t>
      </w:r>
      <w:proofErr w:type="spellEnd"/>
      <w:r>
        <w:t xml:space="preserve">: Beatriz </w:t>
      </w:r>
    </w:p>
    <w:p w:rsidR="00796A9B" w:rsidRDefault="00796A9B" w:rsidP="001A3F0C">
      <w:pPr>
        <w:jc w:val="both"/>
      </w:pPr>
      <w:r>
        <w:t>Mariel Mitidieri: Daniel</w:t>
      </w:r>
    </w:p>
    <w:p w:rsidR="00796A9B" w:rsidRDefault="00796A9B" w:rsidP="001A3F0C">
      <w:pPr>
        <w:jc w:val="both"/>
      </w:pPr>
      <w:r>
        <w:t>Alternativa Delia: Fernando</w:t>
      </w:r>
    </w:p>
    <w:p w:rsidR="00C77217" w:rsidRDefault="00C77217" w:rsidP="001A3F0C">
      <w:pPr>
        <w:jc w:val="both"/>
      </w:pPr>
      <w:proofErr w:type="spellStart"/>
      <w:r>
        <w:t>Domanico</w:t>
      </w:r>
      <w:proofErr w:type="spellEnd"/>
      <w:r>
        <w:t>: ……..</w:t>
      </w:r>
    </w:p>
    <w:p w:rsidR="00C77217" w:rsidRDefault="00C77217" w:rsidP="001A3F0C">
      <w:pPr>
        <w:jc w:val="both"/>
      </w:pPr>
      <w:r>
        <w:t>Area 5: ……..</w:t>
      </w:r>
    </w:p>
    <w:p w:rsidR="00C77217" w:rsidRPr="003523F7" w:rsidRDefault="00C77217" w:rsidP="001A3F0C">
      <w:pPr>
        <w:jc w:val="both"/>
        <w:rPr>
          <w:b/>
        </w:rPr>
      </w:pPr>
      <w:r w:rsidRPr="003523F7">
        <w:rPr>
          <w:b/>
        </w:rPr>
        <w:t>Sponsors:</w:t>
      </w:r>
    </w:p>
    <w:p w:rsidR="00C77217" w:rsidRDefault="00C77217" w:rsidP="001A3F0C">
      <w:pPr>
        <w:jc w:val="both"/>
      </w:pPr>
      <w:r>
        <w:t>Material para difusión de FECIER, FAMA se encarga Daniel</w:t>
      </w:r>
    </w:p>
    <w:p w:rsidR="00C77217" w:rsidRDefault="00C77217" w:rsidP="001A3F0C">
      <w:pPr>
        <w:jc w:val="both"/>
      </w:pPr>
      <w:proofErr w:type="spellStart"/>
      <w:r>
        <w:t>Decco</w:t>
      </w:r>
      <w:proofErr w:type="spellEnd"/>
      <w:r>
        <w:t xml:space="preserve"> ya se contactó Daniel y le informaron que se van a contactar con la Secretaria del Congreso</w:t>
      </w:r>
    </w:p>
    <w:p w:rsidR="00C77217" w:rsidRDefault="00C77217" w:rsidP="001A3F0C">
      <w:pPr>
        <w:jc w:val="both"/>
      </w:pPr>
      <w:r>
        <w:t xml:space="preserve">Se pidió sponsor a CTM para financiar sonido. Hay que hacer nota </w:t>
      </w:r>
      <w:r w:rsidR="00F925FF">
        <w:t xml:space="preserve">solicitando sponsor </w:t>
      </w:r>
      <w:r>
        <w:t>con presupuesto y teléfono de contacto</w:t>
      </w:r>
      <w:r w:rsidR="00F925FF">
        <w:t>. Modelo de nota</w:t>
      </w:r>
      <w:r w:rsidR="006529E5">
        <w:t>:</w:t>
      </w:r>
      <w:r w:rsidR="00F925FF">
        <w:t xml:space="preserve"> la que se mandó a CFI (Néstor </w:t>
      </w:r>
      <w:proofErr w:type="spellStart"/>
      <w:r w:rsidR="00F925FF">
        <w:t>Loggio</w:t>
      </w:r>
      <w:proofErr w:type="spellEnd"/>
      <w:r w:rsidR="00F925FF">
        <w:t xml:space="preserve">). Mail a donde mandar nota: </w:t>
      </w:r>
      <w:hyperlink r:id="rId5" w:history="1">
        <w:r w:rsidR="008B3161" w:rsidRPr="00361A93">
          <w:rPr>
            <w:rStyle w:val="Hipervnculo"/>
          </w:rPr>
          <w:t>arraldem@saltogrande.org</w:t>
        </w:r>
      </w:hyperlink>
    </w:p>
    <w:p w:rsidR="008B3161" w:rsidRPr="008B3161" w:rsidRDefault="008B3161" w:rsidP="001A3F0C">
      <w:pPr>
        <w:jc w:val="both"/>
        <w:rPr>
          <w:b/>
        </w:rPr>
      </w:pPr>
      <w:r w:rsidRPr="008B3161">
        <w:rPr>
          <w:b/>
        </w:rPr>
        <w:t>Banners</w:t>
      </w:r>
    </w:p>
    <w:p w:rsidR="008B3161" w:rsidRDefault="008B3161" w:rsidP="001A3F0C">
      <w:pPr>
        <w:jc w:val="both"/>
      </w:pPr>
      <w:r>
        <w:t>A definir el miércoles. Llevamos propuestas de tamaño. Sugerimos no hacer banner de sponsors dado que si surge alguno a último momento se nos complicaría.</w:t>
      </w:r>
    </w:p>
    <w:p w:rsidR="008B3161" w:rsidRDefault="008B3161" w:rsidP="001A3F0C">
      <w:pPr>
        <w:jc w:val="both"/>
      </w:pPr>
      <w:r>
        <w:lastRenderedPageBreak/>
        <w:t>Charlas simultáneas: una de las salas quedaría sin banner???</w:t>
      </w:r>
    </w:p>
    <w:p w:rsidR="009234A4" w:rsidRDefault="009234A4" w:rsidP="001A3F0C">
      <w:pPr>
        <w:jc w:val="both"/>
      </w:pPr>
      <w:r>
        <w:t>Prever Presentación del salón</w:t>
      </w:r>
      <w:r w:rsidR="00894FF2">
        <w:t>. Contacto con ceremonial.</w:t>
      </w:r>
    </w:p>
    <w:p w:rsidR="001F0048" w:rsidRPr="001F0048" w:rsidRDefault="001F0048" w:rsidP="001A3F0C">
      <w:pPr>
        <w:jc w:val="both"/>
        <w:rPr>
          <w:b/>
        </w:rPr>
      </w:pPr>
      <w:r w:rsidRPr="001F0048">
        <w:rPr>
          <w:b/>
        </w:rPr>
        <w:t xml:space="preserve">Programa: </w:t>
      </w:r>
    </w:p>
    <w:p w:rsidR="001F0048" w:rsidRDefault="001F0048" w:rsidP="001A3F0C">
      <w:pPr>
        <w:jc w:val="both"/>
      </w:pPr>
      <w:r>
        <w:t>Definirlo el miércoles</w:t>
      </w:r>
    </w:p>
    <w:p w:rsidR="001F0048" w:rsidRDefault="001F0048" w:rsidP="001A3F0C">
      <w:pPr>
        <w:jc w:val="both"/>
        <w:rPr>
          <w:b/>
        </w:rPr>
      </w:pPr>
      <w:r w:rsidRPr="001F0048">
        <w:rPr>
          <w:b/>
        </w:rPr>
        <w:t>Bolsas</w:t>
      </w:r>
    </w:p>
    <w:p w:rsidR="001F0048" w:rsidRPr="001F0048" w:rsidRDefault="001F0048" w:rsidP="001A3F0C">
      <w:pPr>
        <w:jc w:val="both"/>
      </w:pPr>
      <w:r w:rsidRPr="001F0048">
        <w:t xml:space="preserve">Estamos de acuerdo con lo </w:t>
      </w:r>
      <w:r>
        <w:t>propuesto</w:t>
      </w:r>
      <w:bookmarkStart w:id="0" w:name="_GoBack"/>
      <w:bookmarkEnd w:id="0"/>
      <w:r w:rsidRPr="001F0048">
        <w:t xml:space="preserve"> por Liliana</w:t>
      </w:r>
    </w:p>
    <w:p w:rsidR="001F0048" w:rsidRDefault="001F0048" w:rsidP="001A3F0C">
      <w:pPr>
        <w:jc w:val="both"/>
      </w:pPr>
    </w:p>
    <w:p w:rsidR="001F0048" w:rsidRDefault="001F0048" w:rsidP="001A3F0C">
      <w:pPr>
        <w:jc w:val="both"/>
      </w:pPr>
    </w:p>
    <w:p w:rsidR="00894FF2" w:rsidRDefault="00894FF2" w:rsidP="001A3F0C">
      <w:pPr>
        <w:jc w:val="both"/>
      </w:pPr>
    </w:p>
    <w:p w:rsidR="008B3161" w:rsidRDefault="008B3161" w:rsidP="001A3F0C">
      <w:pPr>
        <w:jc w:val="both"/>
      </w:pPr>
    </w:p>
    <w:p w:rsidR="00796A9B" w:rsidRDefault="00796A9B" w:rsidP="001A3F0C">
      <w:pPr>
        <w:jc w:val="both"/>
      </w:pPr>
    </w:p>
    <w:sectPr w:rsidR="00796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3C"/>
    <w:rsid w:val="00160B24"/>
    <w:rsid w:val="001A3F0C"/>
    <w:rsid w:val="001F0048"/>
    <w:rsid w:val="00252249"/>
    <w:rsid w:val="003523F7"/>
    <w:rsid w:val="005839FC"/>
    <w:rsid w:val="006529E5"/>
    <w:rsid w:val="00796A9B"/>
    <w:rsid w:val="00894FF2"/>
    <w:rsid w:val="00895D60"/>
    <w:rsid w:val="008B3161"/>
    <w:rsid w:val="009234A4"/>
    <w:rsid w:val="00C4483B"/>
    <w:rsid w:val="00C77217"/>
    <w:rsid w:val="00CB1E78"/>
    <w:rsid w:val="00DA0F3C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raldem@saltogran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Vazquez</dc:creator>
  <cp:lastModifiedBy>Daniel  Vazquez</cp:lastModifiedBy>
  <cp:revision>13</cp:revision>
  <dcterms:created xsi:type="dcterms:W3CDTF">2017-09-21T17:06:00Z</dcterms:created>
  <dcterms:modified xsi:type="dcterms:W3CDTF">2017-09-21T18:19:00Z</dcterms:modified>
</cp:coreProperties>
</file>